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3B2D8" w14:textId="50993FD7" w:rsidR="000B1BEA" w:rsidRDefault="009D42D7">
      <w:bookmarkStart w:id="0" w:name="_GoBack"/>
      <w:bookmarkEnd w:id="0"/>
      <w:r w:rsidRPr="009D42D7">
        <w:rPr>
          <w:noProof/>
          <w:lang w:eastAsia="nl-NL"/>
        </w:rPr>
        <w:drawing>
          <wp:inline distT="0" distB="0" distL="0" distR="0" wp14:anchorId="14DFDCDA" wp14:editId="785647B2">
            <wp:extent cx="5760720" cy="832485"/>
            <wp:effectExtent l="0" t="0" r="0" b="571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32485"/>
                    </a:xfrm>
                    <a:prstGeom prst="rect">
                      <a:avLst/>
                    </a:prstGeom>
                    <a:noFill/>
                    <a:ln>
                      <a:noFill/>
                    </a:ln>
                  </pic:spPr>
                </pic:pic>
              </a:graphicData>
            </a:graphic>
          </wp:inline>
        </w:drawing>
      </w:r>
    </w:p>
    <w:p w14:paraId="665AA0DA" w14:textId="77777777" w:rsidR="009D42D7" w:rsidRDefault="009D42D7"/>
    <w:p w14:paraId="6519A3BF" w14:textId="77777777" w:rsidR="009D42D7" w:rsidRDefault="009D42D7"/>
    <w:p w14:paraId="6F6E596A" w14:textId="77777777" w:rsidR="00712A6D" w:rsidRDefault="00712A6D" w:rsidP="009D42D7">
      <w:pPr>
        <w:rPr>
          <w:rFonts w:ascii="Arial" w:hAnsi="Arial" w:cs="Arial"/>
          <w:b/>
          <w:bCs/>
          <w:sz w:val="40"/>
          <w:szCs w:val="40"/>
        </w:rPr>
      </w:pPr>
    </w:p>
    <w:p w14:paraId="1A90D29C" w14:textId="77777777" w:rsidR="00712A6D" w:rsidRDefault="00712A6D" w:rsidP="009D42D7">
      <w:pPr>
        <w:rPr>
          <w:rFonts w:ascii="Arial" w:hAnsi="Arial" w:cs="Arial"/>
          <w:b/>
          <w:bCs/>
          <w:sz w:val="40"/>
          <w:szCs w:val="40"/>
        </w:rPr>
      </w:pPr>
    </w:p>
    <w:p w14:paraId="46A56C52" w14:textId="77777777" w:rsidR="00712A6D" w:rsidRDefault="00712A6D" w:rsidP="009D42D7">
      <w:pPr>
        <w:rPr>
          <w:rFonts w:ascii="Arial" w:hAnsi="Arial" w:cs="Arial"/>
          <w:b/>
          <w:bCs/>
          <w:sz w:val="40"/>
          <w:szCs w:val="40"/>
        </w:rPr>
      </w:pPr>
    </w:p>
    <w:p w14:paraId="23ABC50F" w14:textId="43E78963" w:rsidR="009D42D7" w:rsidRDefault="009D42D7" w:rsidP="009D42D7">
      <w:pPr>
        <w:rPr>
          <w:rFonts w:ascii="Arial" w:hAnsi="Arial" w:cs="Arial"/>
          <w:b/>
          <w:bCs/>
          <w:sz w:val="40"/>
          <w:szCs w:val="40"/>
        </w:rPr>
      </w:pPr>
      <w:r w:rsidRPr="008503D2">
        <w:rPr>
          <w:rFonts w:ascii="Arial" w:hAnsi="Arial" w:cs="Arial"/>
          <w:b/>
          <w:bCs/>
          <w:sz w:val="40"/>
          <w:szCs w:val="40"/>
        </w:rPr>
        <w:t xml:space="preserve">Professionaliseren </w:t>
      </w:r>
      <w:r w:rsidR="00BE294B">
        <w:rPr>
          <w:rFonts w:ascii="Arial" w:hAnsi="Arial" w:cs="Arial"/>
          <w:b/>
          <w:bCs/>
          <w:sz w:val="40"/>
          <w:szCs w:val="40"/>
        </w:rPr>
        <w:t xml:space="preserve">van ‘de schil’ </w:t>
      </w:r>
      <w:r w:rsidRPr="008503D2">
        <w:rPr>
          <w:rFonts w:ascii="Arial" w:hAnsi="Arial" w:cs="Arial"/>
          <w:b/>
          <w:bCs/>
          <w:sz w:val="40"/>
          <w:szCs w:val="40"/>
        </w:rPr>
        <w:t xml:space="preserve">rondom </w:t>
      </w:r>
      <w:r w:rsidR="00BE294B">
        <w:rPr>
          <w:rFonts w:ascii="Arial" w:hAnsi="Arial" w:cs="Arial"/>
          <w:b/>
          <w:bCs/>
          <w:sz w:val="40"/>
          <w:szCs w:val="40"/>
        </w:rPr>
        <w:t>praktijkbegeleiders</w:t>
      </w:r>
      <w:r w:rsidRPr="008503D2">
        <w:rPr>
          <w:rFonts w:ascii="Arial" w:hAnsi="Arial" w:cs="Arial"/>
          <w:b/>
          <w:bCs/>
          <w:sz w:val="40"/>
          <w:szCs w:val="40"/>
        </w:rPr>
        <w:t xml:space="preserve"> </w:t>
      </w:r>
    </w:p>
    <w:p w14:paraId="4CFEDF77" w14:textId="68CFBA76" w:rsidR="00C625D5" w:rsidRDefault="00C625D5" w:rsidP="009D42D7">
      <w:pPr>
        <w:rPr>
          <w:rFonts w:ascii="Arial" w:hAnsi="Arial" w:cs="Arial"/>
          <w:b/>
          <w:bCs/>
          <w:sz w:val="40"/>
          <w:szCs w:val="40"/>
        </w:rPr>
      </w:pPr>
    </w:p>
    <w:p w14:paraId="04311FBB" w14:textId="6B9AFAC2" w:rsidR="00C625D5" w:rsidRDefault="00C625D5" w:rsidP="009D42D7">
      <w:pPr>
        <w:rPr>
          <w:rFonts w:ascii="Arial" w:hAnsi="Arial" w:cs="Arial"/>
          <w:b/>
          <w:bCs/>
          <w:sz w:val="40"/>
          <w:szCs w:val="40"/>
        </w:rPr>
      </w:pPr>
    </w:p>
    <w:p w14:paraId="3392DCAA" w14:textId="56E89987" w:rsidR="00C625D5" w:rsidRDefault="00C625D5" w:rsidP="009D42D7">
      <w:pPr>
        <w:rPr>
          <w:rFonts w:ascii="Arial" w:hAnsi="Arial" w:cs="Arial"/>
          <w:b/>
          <w:bCs/>
          <w:sz w:val="40"/>
          <w:szCs w:val="40"/>
        </w:rPr>
      </w:pPr>
    </w:p>
    <w:p w14:paraId="3456C53B" w14:textId="7FD94591" w:rsidR="00512321" w:rsidRDefault="00512321" w:rsidP="009D42D7">
      <w:pPr>
        <w:rPr>
          <w:rFonts w:ascii="Arial" w:hAnsi="Arial" w:cs="Arial"/>
          <w:b/>
          <w:bCs/>
          <w:sz w:val="40"/>
          <w:szCs w:val="40"/>
        </w:rPr>
      </w:pPr>
    </w:p>
    <w:p w14:paraId="4D4EC369" w14:textId="61AB772C" w:rsidR="00512321" w:rsidRDefault="00512321" w:rsidP="009D42D7">
      <w:pPr>
        <w:rPr>
          <w:rFonts w:ascii="Arial" w:hAnsi="Arial" w:cs="Arial"/>
          <w:b/>
          <w:bCs/>
          <w:sz w:val="40"/>
          <w:szCs w:val="40"/>
        </w:rPr>
      </w:pPr>
    </w:p>
    <w:p w14:paraId="0A07BFA2" w14:textId="664F6BDD" w:rsidR="00512321" w:rsidRDefault="00512321" w:rsidP="009D42D7">
      <w:pPr>
        <w:rPr>
          <w:rFonts w:ascii="Arial" w:hAnsi="Arial" w:cs="Arial"/>
          <w:b/>
          <w:bCs/>
          <w:sz w:val="40"/>
          <w:szCs w:val="40"/>
        </w:rPr>
      </w:pPr>
    </w:p>
    <w:p w14:paraId="0FE9D81A" w14:textId="1914169E" w:rsidR="00512321" w:rsidRDefault="00512321" w:rsidP="009D42D7">
      <w:pPr>
        <w:rPr>
          <w:rFonts w:ascii="Arial" w:hAnsi="Arial" w:cs="Arial"/>
          <w:b/>
          <w:bCs/>
          <w:sz w:val="40"/>
          <w:szCs w:val="40"/>
        </w:rPr>
      </w:pPr>
    </w:p>
    <w:p w14:paraId="32B47594" w14:textId="500F81DC" w:rsidR="00512321" w:rsidRDefault="00512321" w:rsidP="009D42D7">
      <w:pPr>
        <w:rPr>
          <w:rFonts w:ascii="Arial" w:hAnsi="Arial" w:cs="Arial"/>
          <w:b/>
          <w:bCs/>
          <w:sz w:val="40"/>
          <w:szCs w:val="40"/>
        </w:rPr>
      </w:pPr>
    </w:p>
    <w:p w14:paraId="7DF5BF9E" w14:textId="77777777" w:rsidR="00512321" w:rsidRDefault="00512321" w:rsidP="009D42D7">
      <w:pPr>
        <w:rPr>
          <w:rFonts w:ascii="Arial" w:hAnsi="Arial" w:cs="Arial"/>
          <w:b/>
          <w:bCs/>
          <w:sz w:val="40"/>
          <w:szCs w:val="40"/>
        </w:rPr>
      </w:pPr>
    </w:p>
    <w:p w14:paraId="33624D31" w14:textId="6B57DD06" w:rsidR="00C625D5" w:rsidRPr="007F2348" w:rsidRDefault="00C625D5" w:rsidP="007F2348">
      <w:pPr>
        <w:spacing w:line="276" w:lineRule="auto"/>
        <w:rPr>
          <w:rFonts w:ascii="Arial" w:hAnsi="Arial" w:cs="Arial"/>
          <w:b/>
          <w:bCs/>
          <w:sz w:val="20"/>
          <w:szCs w:val="20"/>
        </w:rPr>
      </w:pPr>
      <w:r w:rsidRPr="007F2348">
        <w:rPr>
          <w:rFonts w:ascii="Arial" w:hAnsi="Arial" w:cs="Arial"/>
          <w:b/>
          <w:bCs/>
          <w:sz w:val="20"/>
          <w:szCs w:val="20"/>
        </w:rPr>
        <w:t>Actielijn 3 + 4</w:t>
      </w:r>
    </w:p>
    <w:p w14:paraId="24C712FC" w14:textId="64892800" w:rsidR="00CE607D" w:rsidRPr="007F2348" w:rsidRDefault="00CE607D" w:rsidP="007F2348">
      <w:pPr>
        <w:spacing w:line="276" w:lineRule="auto"/>
        <w:rPr>
          <w:rFonts w:ascii="Arial" w:hAnsi="Arial" w:cs="Arial"/>
          <w:b/>
          <w:bCs/>
          <w:sz w:val="20"/>
          <w:szCs w:val="20"/>
        </w:rPr>
      </w:pPr>
      <w:r w:rsidRPr="007F2348">
        <w:rPr>
          <w:rFonts w:ascii="Arial" w:hAnsi="Arial" w:cs="Arial"/>
          <w:b/>
          <w:bCs/>
          <w:sz w:val="20"/>
          <w:szCs w:val="20"/>
        </w:rPr>
        <w:t>Versie 1.0</w:t>
      </w:r>
    </w:p>
    <w:p w14:paraId="7CD0705F" w14:textId="79D9AC10" w:rsidR="00CE607D" w:rsidRPr="007F2348" w:rsidRDefault="00CE607D" w:rsidP="007F2348">
      <w:pPr>
        <w:spacing w:line="276" w:lineRule="auto"/>
        <w:rPr>
          <w:rFonts w:ascii="Arial" w:hAnsi="Arial" w:cs="Arial"/>
          <w:b/>
          <w:bCs/>
          <w:sz w:val="20"/>
          <w:szCs w:val="20"/>
        </w:rPr>
      </w:pPr>
      <w:r w:rsidRPr="007F2348">
        <w:rPr>
          <w:rFonts w:ascii="Arial" w:hAnsi="Arial" w:cs="Arial"/>
          <w:b/>
          <w:bCs/>
          <w:sz w:val="20"/>
          <w:szCs w:val="20"/>
        </w:rPr>
        <w:t>Datum 4 januari 2021</w:t>
      </w:r>
    </w:p>
    <w:p w14:paraId="695D1E80" w14:textId="021E507F" w:rsidR="00005866" w:rsidRDefault="00005866">
      <w:r>
        <w:br w:type="page"/>
      </w:r>
    </w:p>
    <w:p w14:paraId="6002D919" w14:textId="77777777" w:rsidR="00C625D5" w:rsidRDefault="00C625D5"/>
    <w:p w14:paraId="65B4E79F" w14:textId="77777777" w:rsidR="003E3DCB" w:rsidRDefault="003E3DCB"/>
    <w:sdt>
      <w:sdtPr>
        <w:rPr>
          <w:rFonts w:asciiTheme="minorHAnsi" w:eastAsiaTheme="minorHAnsi" w:hAnsiTheme="minorHAnsi" w:cstheme="minorHAnsi"/>
          <w:color w:val="auto"/>
          <w:sz w:val="22"/>
          <w:szCs w:val="22"/>
          <w:lang w:eastAsia="en-US"/>
        </w:rPr>
        <w:id w:val="710606757"/>
        <w:docPartObj>
          <w:docPartGallery w:val="Table of Contents"/>
          <w:docPartUnique/>
        </w:docPartObj>
      </w:sdtPr>
      <w:sdtEndPr/>
      <w:sdtContent>
        <w:p w14:paraId="5B24F825" w14:textId="028700B3" w:rsidR="00910783" w:rsidRPr="00717F19" w:rsidRDefault="00910783">
          <w:pPr>
            <w:pStyle w:val="Kopvaninhoudsopgave"/>
            <w:rPr>
              <w:rFonts w:ascii="Arial" w:hAnsi="Arial" w:cs="Arial"/>
              <w:sz w:val="20"/>
              <w:szCs w:val="20"/>
            </w:rPr>
          </w:pPr>
          <w:r w:rsidRPr="00717F19">
            <w:rPr>
              <w:rFonts w:ascii="Arial" w:hAnsi="Arial" w:cs="Arial"/>
              <w:sz w:val="20"/>
              <w:szCs w:val="20"/>
            </w:rPr>
            <w:t>Inhoudsopgave</w:t>
          </w:r>
        </w:p>
        <w:p w14:paraId="10328861" w14:textId="32A643C7" w:rsidR="00910783" w:rsidRDefault="00910783" w:rsidP="00910783">
          <w:pPr>
            <w:rPr>
              <w:rFonts w:ascii="Arial" w:hAnsi="Arial" w:cs="Arial"/>
              <w:sz w:val="20"/>
              <w:szCs w:val="20"/>
              <w:lang w:eastAsia="nl-NL"/>
            </w:rPr>
          </w:pPr>
        </w:p>
        <w:p w14:paraId="248D1E92" w14:textId="7684CE94" w:rsidR="008B4CC3" w:rsidRPr="00EB3180" w:rsidRDefault="00402A58" w:rsidP="008B4CC3">
          <w:pPr>
            <w:rPr>
              <w:rFonts w:ascii="Arial" w:hAnsi="Arial" w:cs="Arial"/>
              <w:sz w:val="20"/>
              <w:szCs w:val="20"/>
              <w:lang w:eastAsia="nl-NL"/>
            </w:rPr>
          </w:pPr>
          <w:r w:rsidRPr="00402A58">
            <w:rPr>
              <w:rFonts w:ascii="Arial" w:hAnsi="Arial" w:cs="Arial"/>
              <w:b/>
              <w:bCs/>
              <w:sz w:val="20"/>
              <w:szCs w:val="20"/>
              <w:lang w:eastAsia="nl-NL"/>
            </w:rPr>
            <w:t>Inleiding</w:t>
          </w:r>
          <w:r w:rsidR="00EB3180">
            <w:rPr>
              <w:rFonts w:ascii="Arial" w:hAnsi="Arial" w:cs="Arial"/>
              <w:b/>
              <w:bCs/>
              <w:sz w:val="20"/>
              <w:szCs w:val="20"/>
              <w:lang w:eastAsia="nl-NL"/>
            </w:rPr>
            <w:tab/>
          </w:r>
          <w:r w:rsidR="00EB3180">
            <w:rPr>
              <w:rFonts w:ascii="Arial" w:hAnsi="Arial" w:cs="Arial"/>
              <w:b/>
              <w:bCs/>
              <w:sz w:val="20"/>
              <w:szCs w:val="20"/>
              <w:lang w:eastAsia="nl-NL"/>
            </w:rPr>
            <w:tab/>
          </w:r>
          <w:r w:rsidR="00EB3180">
            <w:rPr>
              <w:rFonts w:ascii="Arial" w:hAnsi="Arial" w:cs="Arial"/>
              <w:b/>
              <w:bCs/>
              <w:sz w:val="20"/>
              <w:szCs w:val="20"/>
              <w:lang w:eastAsia="nl-NL"/>
            </w:rPr>
            <w:tab/>
          </w:r>
          <w:r w:rsidR="00EB3180">
            <w:rPr>
              <w:rFonts w:ascii="Arial" w:hAnsi="Arial" w:cs="Arial"/>
              <w:b/>
              <w:bCs/>
              <w:sz w:val="20"/>
              <w:szCs w:val="20"/>
              <w:lang w:eastAsia="nl-NL"/>
            </w:rPr>
            <w:tab/>
          </w:r>
          <w:r w:rsidR="00EB3180">
            <w:rPr>
              <w:rFonts w:ascii="Arial" w:hAnsi="Arial" w:cs="Arial"/>
              <w:b/>
              <w:bCs/>
              <w:sz w:val="20"/>
              <w:szCs w:val="20"/>
              <w:lang w:eastAsia="nl-NL"/>
            </w:rPr>
            <w:tab/>
          </w:r>
          <w:r w:rsidR="00EB3180">
            <w:rPr>
              <w:rFonts w:ascii="Arial" w:hAnsi="Arial" w:cs="Arial"/>
              <w:b/>
              <w:bCs/>
              <w:sz w:val="20"/>
              <w:szCs w:val="20"/>
              <w:lang w:eastAsia="nl-NL"/>
            </w:rPr>
            <w:tab/>
          </w:r>
          <w:r w:rsidR="00EB3180">
            <w:rPr>
              <w:rFonts w:ascii="Arial" w:hAnsi="Arial" w:cs="Arial"/>
              <w:b/>
              <w:bCs/>
              <w:sz w:val="20"/>
              <w:szCs w:val="20"/>
              <w:lang w:eastAsia="nl-NL"/>
            </w:rPr>
            <w:tab/>
          </w:r>
          <w:r w:rsidR="00EB3180">
            <w:rPr>
              <w:rFonts w:ascii="Arial" w:hAnsi="Arial" w:cs="Arial"/>
              <w:b/>
              <w:bCs/>
              <w:sz w:val="20"/>
              <w:szCs w:val="20"/>
              <w:lang w:eastAsia="nl-NL"/>
            </w:rPr>
            <w:tab/>
          </w:r>
          <w:r w:rsidR="00EB3180">
            <w:rPr>
              <w:rFonts w:ascii="Arial" w:hAnsi="Arial" w:cs="Arial"/>
              <w:sz w:val="20"/>
              <w:szCs w:val="20"/>
              <w:lang w:eastAsia="nl-NL"/>
            </w:rPr>
            <w:t>pag. 2</w:t>
          </w:r>
        </w:p>
        <w:p w14:paraId="34508573" w14:textId="7C38DDE8" w:rsidR="00910783" w:rsidRPr="008B4CC3" w:rsidRDefault="008B4CC3" w:rsidP="008B4CC3">
          <w:pPr>
            <w:rPr>
              <w:rFonts w:ascii="Arial" w:hAnsi="Arial" w:cs="Arial"/>
              <w:b/>
              <w:bCs/>
              <w:sz w:val="20"/>
              <w:szCs w:val="20"/>
              <w:lang w:eastAsia="nl-NL"/>
            </w:rPr>
          </w:pPr>
          <w:r>
            <w:rPr>
              <w:rFonts w:ascii="Arial" w:hAnsi="Arial" w:cs="Arial"/>
              <w:b/>
              <w:bCs/>
              <w:sz w:val="20"/>
              <w:szCs w:val="20"/>
              <w:lang w:eastAsia="nl-NL"/>
            </w:rPr>
            <w:t>1. De ‘schil’ rondom de praktijkbegeleider</w:t>
          </w:r>
          <w:r w:rsidR="00EB3180">
            <w:rPr>
              <w:rFonts w:ascii="Arial" w:hAnsi="Arial" w:cs="Arial"/>
              <w:b/>
              <w:bCs/>
              <w:sz w:val="20"/>
              <w:szCs w:val="20"/>
              <w:lang w:eastAsia="nl-NL"/>
            </w:rPr>
            <w:tab/>
          </w:r>
          <w:r w:rsidR="00EB3180">
            <w:rPr>
              <w:rFonts w:ascii="Arial" w:hAnsi="Arial" w:cs="Arial"/>
              <w:b/>
              <w:bCs/>
              <w:sz w:val="20"/>
              <w:szCs w:val="20"/>
              <w:lang w:eastAsia="nl-NL"/>
            </w:rPr>
            <w:tab/>
          </w:r>
          <w:r w:rsidR="00EB3180">
            <w:rPr>
              <w:rFonts w:ascii="Arial" w:hAnsi="Arial" w:cs="Arial"/>
              <w:b/>
              <w:bCs/>
              <w:sz w:val="20"/>
              <w:szCs w:val="20"/>
              <w:lang w:eastAsia="nl-NL"/>
            </w:rPr>
            <w:tab/>
          </w:r>
          <w:r w:rsidR="00EB3180">
            <w:rPr>
              <w:rFonts w:ascii="Arial" w:hAnsi="Arial" w:cs="Arial"/>
              <w:b/>
              <w:bCs/>
              <w:sz w:val="20"/>
              <w:szCs w:val="20"/>
              <w:lang w:eastAsia="nl-NL"/>
            </w:rPr>
            <w:tab/>
          </w:r>
          <w:r w:rsidR="00EB3180">
            <w:rPr>
              <w:rFonts w:ascii="Arial" w:hAnsi="Arial" w:cs="Arial"/>
              <w:sz w:val="20"/>
              <w:szCs w:val="20"/>
              <w:lang w:eastAsia="nl-NL"/>
            </w:rPr>
            <w:t>p</w:t>
          </w:r>
          <w:r w:rsidR="00EB3180" w:rsidRPr="00EB3180">
            <w:rPr>
              <w:rFonts w:ascii="Arial" w:hAnsi="Arial" w:cs="Arial"/>
              <w:sz w:val="20"/>
              <w:szCs w:val="20"/>
              <w:lang w:eastAsia="nl-NL"/>
            </w:rPr>
            <w:t xml:space="preserve">ag. </w:t>
          </w:r>
          <w:r w:rsidR="00EB3180">
            <w:rPr>
              <w:rFonts w:ascii="Arial" w:hAnsi="Arial" w:cs="Arial"/>
              <w:sz w:val="20"/>
              <w:szCs w:val="20"/>
              <w:lang w:eastAsia="nl-NL"/>
            </w:rPr>
            <w:t>3</w:t>
          </w:r>
        </w:p>
        <w:p w14:paraId="4776141C" w14:textId="2467E34D" w:rsidR="00910783" w:rsidRPr="001066A1" w:rsidRDefault="008B4CC3">
          <w:pPr>
            <w:pStyle w:val="Inhopg1"/>
            <w:rPr>
              <w:rFonts w:ascii="Arial" w:hAnsi="Arial" w:cs="Arial"/>
              <w:sz w:val="20"/>
              <w:szCs w:val="20"/>
            </w:rPr>
          </w:pPr>
          <w:r>
            <w:rPr>
              <w:rFonts w:ascii="Arial" w:hAnsi="Arial" w:cs="Arial"/>
              <w:b/>
              <w:bCs/>
              <w:sz w:val="20"/>
              <w:szCs w:val="20"/>
            </w:rPr>
            <w:t>2. De behoefte van de ‘schil’</w:t>
          </w:r>
          <w:r w:rsidR="00EB3180">
            <w:rPr>
              <w:rFonts w:ascii="Arial" w:hAnsi="Arial" w:cs="Arial"/>
              <w:b/>
              <w:bCs/>
              <w:sz w:val="20"/>
              <w:szCs w:val="20"/>
            </w:rPr>
            <w:tab/>
          </w:r>
          <w:r w:rsidR="00EB3180">
            <w:rPr>
              <w:rFonts w:ascii="Arial" w:hAnsi="Arial" w:cs="Arial"/>
              <w:b/>
              <w:bCs/>
              <w:sz w:val="20"/>
              <w:szCs w:val="20"/>
            </w:rPr>
            <w:tab/>
          </w:r>
          <w:r w:rsidR="00EB3180">
            <w:rPr>
              <w:rFonts w:ascii="Arial" w:hAnsi="Arial" w:cs="Arial"/>
              <w:b/>
              <w:bCs/>
              <w:sz w:val="20"/>
              <w:szCs w:val="20"/>
            </w:rPr>
            <w:tab/>
          </w:r>
          <w:r w:rsidR="00EB3180">
            <w:rPr>
              <w:rFonts w:ascii="Arial" w:hAnsi="Arial" w:cs="Arial"/>
              <w:b/>
              <w:bCs/>
              <w:sz w:val="20"/>
              <w:szCs w:val="20"/>
            </w:rPr>
            <w:tab/>
          </w:r>
          <w:r w:rsidR="00EB3180">
            <w:rPr>
              <w:rFonts w:ascii="Arial" w:hAnsi="Arial" w:cs="Arial"/>
              <w:b/>
              <w:bCs/>
              <w:sz w:val="20"/>
              <w:szCs w:val="20"/>
            </w:rPr>
            <w:tab/>
          </w:r>
          <w:r w:rsidR="00EB3180">
            <w:rPr>
              <w:rFonts w:ascii="Arial" w:hAnsi="Arial" w:cs="Arial"/>
              <w:b/>
              <w:bCs/>
              <w:sz w:val="20"/>
              <w:szCs w:val="20"/>
            </w:rPr>
            <w:tab/>
          </w:r>
          <w:r w:rsidR="00EB3180" w:rsidRPr="00EB3180">
            <w:rPr>
              <w:rFonts w:ascii="Arial" w:hAnsi="Arial" w:cs="Arial"/>
              <w:sz w:val="20"/>
              <w:szCs w:val="20"/>
            </w:rPr>
            <w:t>pag.</w:t>
          </w:r>
          <w:r w:rsidR="00EB3180">
            <w:rPr>
              <w:rFonts w:ascii="Arial" w:hAnsi="Arial" w:cs="Arial"/>
              <w:b/>
              <w:bCs/>
              <w:sz w:val="20"/>
              <w:szCs w:val="20"/>
            </w:rPr>
            <w:t xml:space="preserve"> </w:t>
          </w:r>
          <w:r w:rsidR="00534DD3">
            <w:rPr>
              <w:rFonts w:ascii="Arial" w:hAnsi="Arial" w:cs="Arial"/>
              <w:sz w:val="20"/>
              <w:szCs w:val="20"/>
            </w:rPr>
            <w:t>4</w:t>
          </w:r>
        </w:p>
        <w:p w14:paraId="71FBC435" w14:textId="0ADFBD42" w:rsidR="008B4CC3" w:rsidRPr="001066A1" w:rsidRDefault="008B4CC3" w:rsidP="00910783">
          <w:pPr>
            <w:rPr>
              <w:rFonts w:ascii="Arial" w:hAnsi="Arial" w:cs="Arial"/>
              <w:sz w:val="20"/>
              <w:szCs w:val="20"/>
              <w:lang w:eastAsia="nl-NL"/>
            </w:rPr>
          </w:pPr>
          <w:r>
            <w:rPr>
              <w:rFonts w:ascii="Arial" w:hAnsi="Arial" w:cs="Arial"/>
              <w:b/>
              <w:bCs/>
              <w:sz w:val="20"/>
              <w:szCs w:val="20"/>
              <w:lang w:eastAsia="nl-NL"/>
            </w:rPr>
            <w:t>4. Bereiken van de ‘schi</w:t>
          </w:r>
          <w:r w:rsidR="00EB3180">
            <w:rPr>
              <w:rFonts w:ascii="Arial" w:hAnsi="Arial" w:cs="Arial"/>
              <w:b/>
              <w:bCs/>
              <w:sz w:val="20"/>
              <w:szCs w:val="20"/>
              <w:lang w:eastAsia="nl-NL"/>
            </w:rPr>
            <w:t xml:space="preserve">l’ </w:t>
          </w:r>
          <w:r w:rsidR="001066A1">
            <w:rPr>
              <w:rFonts w:ascii="Arial" w:hAnsi="Arial" w:cs="Arial"/>
              <w:b/>
              <w:bCs/>
              <w:sz w:val="20"/>
              <w:szCs w:val="20"/>
              <w:lang w:eastAsia="nl-NL"/>
            </w:rPr>
            <w:tab/>
          </w:r>
          <w:r w:rsidR="001066A1">
            <w:rPr>
              <w:rFonts w:ascii="Arial" w:hAnsi="Arial" w:cs="Arial"/>
              <w:b/>
              <w:bCs/>
              <w:sz w:val="20"/>
              <w:szCs w:val="20"/>
              <w:lang w:eastAsia="nl-NL"/>
            </w:rPr>
            <w:tab/>
          </w:r>
          <w:r w:rsidR="001066A1">
            <w:rPr>
              <w:rFonts w:ascii="Arial" w:hAnsi="Arial" w:cs="Arial"/>
              <w:b/>
              <w:bCs/>
              <w:sz w:val="20"/>
              <w:szCs w:val="20"/>
              <w:lang w:eastAsia="nl-NL"/>
            </w:rPr>
            <w:tab/>
          </w:r>
          <w:r w:rsidR="001066A1">
            <w:rPr>
              <w:rFonts w:ascii="Arial" w:hAnsi="Arial" w:cs="Arial"/>
              <w:b/>
              <w:bCs/>
              <w:sz w:val="20"/>
              <w:szCs w:val="20"/>
              <w:lang w:eastAsia="nl-NL"/>
            </w:rPr>
            <w:tab/>
          </w:r>
          <w:r w:rsidR="001066A1">
            <w:rPr>
              <w:rFonts w:ascii="Arial" w:hAnsi="Arial" w:cs="Arial"/>
              <w:b/>
              <w:bCs/>
              <w:sz w:val="20"/>
              <w:szCs w:val="20"/>
              <w:lang w:eastAsia="nl-NL"/>
            </w:rPr>
            <w:tab/>
          </w:r>
          <w:r w:rsidR="001066A1">
            <w:rPr>
              <w:rFonts w:ascii="Arial" w:hAnsi="Arial" w:cs="Arial"/>
              <w:b/>
              <w:bCs/>
              <w:sz w:val="20"/>
              <w:szCs w:val="20"/>
              <w:lang w:eastAsia="nl-NL"/>
            </w:rPr>
            <w:tab/>
          </w:r>
          <w:r w:rsidR="001066A1">
            <w:rPr>
              <w:rFonts w:ascii="Arial" w:hAnsi="Arial" w:cs="Arial"/>
              <w:sz w:val="20"/>
              <w:szCs w:val="20"/>
              <w:lang w:eastAsia="nl-NL"/>
            </w:rPr>
            <w:t>pag. 5</w:t>
          </w:r>
        </w:p>
        <w:p w14:paraId="4C05587B" w14:textId="33E2B1C4" w:rsidR="008B4CC3" w:rsidRPr="001066A1" w:rsidRDefault="008B4CC3" w:rsidP="00910783">
          <w:pPr>
            <w:rPr>
              <w:rFonts w:ascii="Arial" w:hAnsi="Arial" w:cs="Arial"/>
              <w:sz w:val="20"/>
              <w:szCs w:val="20"/>
              <w:lang w:eastAsia="nl-NL"/>
            </w:rPr>
          </w:pPr>
          <w:r>
            <w:rPr>
              <w:rFonts w:ascii="Arial" w:hAnsi="Arial" w:cs="Arial"/>
              <w:b/>
              <w:bCs/>
              <w:sz w:val="20"/>
              <w:szCs w:val="20"/>
              <w:lang w:eastAsia="nl-NL"/>
            </w:rPr>
            <w:t>5. Interventies</w:t>
          </w:r>
          <w:r w:rsidR="001066A1">
            <w:rPr>
              <w:rFonts w:ascii="Arial" w:hAnsi="Arial" w:cs="Arial"/>
              <w:b/>
              <w:bCs/>
              <w:sz w:val="20"/>
              <w:szCs w:val="20"/>
              <w:lang w:eastAsia="nl-NL"/>
            </w:rPr>
            <w:tab/>
          </w:r>
          <w:r w:rsidR="001066A1">
            <w:rPr>
              <w:rFonts w:ascii="Arial" w:hAnsi="Arial" w:cs="Arial"/>
              <w:b/>
              <w:bCs/>
              <w:sz w:val="20"/>
              <w:szCs w:val="20"/>
              <w:lang w:eastAsia="nl-NL"/>
            </w:rPr>
            <w:tab/>
          </w:r>
          <w:r w:rsidR="001066A1">
            <w:rPr>
              <w:rFonts w:ascii="Arial" w:hAnsi="Arial" w:cs="Arial"/>
              <w:b/>
              <w:bCs/>
              <w:sz w:val="20"/>
              <w:szCs w:val="20"/>
              <w:lang w:eastAsia="nl-NL"/>
            </w:rPr>
            <w:tab/>
          </w:r>
          <w:r w:rsidR="001066A1">
            <w:rPr>
              <w:rFonts w:ascii="Arial" w:hAnsi="Arial" w:cs="Arial"/>
              <w:b/>
              <w:bCs/>
              <w:sz w:val="20"/>
              <w:szCs w:val="20"/>
              <w:lang w:eastAsia="nl-NL"/>
            </w:rPr>
            <w:tab/>
          </w:r>
          <w:r w:rsidR="001066A1">
            <w:rPr>
              <w:rFonts w:ascii="Arial" w:hAnsi="Arial" w:cs="Arial"/>
              <w:b/>
              <w:bCs/>
              <w:sz w:val="20"/>
              <w:szCs w:val="20"/>
              <w:lang w:eastAsia="nl-NL"/>
            </w:rPr>
            <w:tab/>
          </w:r>
          <w:r w:rsidR="001066A1">
            <w:rPr>
              <w:rFonts w:ascii="Arial" w:hAnsi="Arial" w:cs="Arial"/>
              <w:b/>
              <w:bCs/>
              <w:sz w:val="20"/>
              <w:szCs w:val="20"/>
              <w:lang w:eastAsia="nl-NL"/>
            </w:rPr>
            <w:tab/>
          </w:r>
          <w:r w:rsidR="001066A1">
            <w:rPr>
              <w:rFonts w:ascii="Arial" w:hAnsi="Arial" w:cs="Arial"/>
              <w:b/>
              <w:bCs/>
              <w:sz w:val="20"/>
              <w:szCs w:val="20"/>
              <w:lang w:eastAsia="nl-NL"/>
            </w:rPr>
            <w:tab/>
          </w:r>
          <w:r w:rsidR="001066A1">
            <w:rPr>
              <w:rFonts w:ascii="Arial" w:hAnsi="Arial" w:cs="Arial"/>
              <w:b/>
              <w:bCs/>
              <w:sz w:val="20"/>
              <w:szCs w:val="20"/>
              <w:lang w:eastAsia="nl-NL"/>
            </w:rPr>
            <w:tab/>
          </w:r>
          <w:r w:rsidR="001066A1">
            <w:rPr>
              <w:rFonts w:ascii="Arial" w:hAnsi="Arial" w:cs="Arial"/>
              <w:sz w:val="20"/>
              <w:szCs w:val="20"/>
              <w:lang w:eastAsia="nl-NL"/>
            </w:rPr>
            <w:t xml:space="preserve">pag. </w:t>
          </w:r>
          <w:r w:rsidR="00534DD3">
            <w:rPr>
              <w:rFonts w:ascii="Arial" w:hAnsi="Arial" w:cs="Arial"/>
              <w:sz w:val="20"/>
              <w:szCs w:val="20"/>
              <w:lang w:eastAsia="nl-NL"/>
            </w:rPr>
            <w:t>8</w:t>
          </w:r>
        </w:p>
        <w:p w14:paraId="2212284D" w14:textId="649F5B86" w:rsidR="00910783" w:rsidRPr="001066A1" w:rsidRDefault="001066A1" w:rsidP="00910783">
          <w:pPr>
            <w:rPr>
              <w:rFonts w:cstheme="minorHAnsi"/>
              <w:lang w:eastAsia="nl-NL"/>
            </w:rPr>
          </w:pPr>
          <w:r>
            <w:rPr>
              <w:rFonts w:cstheme="minorHAnsi"/>
              <w:b/>
              <w:bCs/>
              <w:lang w:eastAsia="nl-NL"/>
            </w:rPr>
            <w:t>Bronnen</w:t>
          </w:r>
          <w:r w:rsidR="00EB3180" w:rsidRPr="00EB3180">
            <w:rPr>
              <w:rFonts w:cstheme="minorHAnsi"/>
              <w:b/>
              <w:bCs/>
              <w:lang w:eastAsia="nl-NL"/>
            </w:rPr>
            <w:t>lijst</w:t>
          </w:r>
          <w:r>
            <w:rPr>
              <w:rFonts w:cstheme="minorHAnsi"/>
              <w:b/>
              <w:bCs/>
              <w:lang w:eastAsia="nl-NL"/>
            </w:rPr>
            <w:tab/>
          </w:r>
          <w:r>
            <w:rPr>
              <w:rFonts w:cstheme="minorHAnsi"/>
              <w:b/>
              <w:bCs/>
              <w:lang w:eastAsia="nl-NL"/>
            </w:rPr>
            <w:tab/>
          </w:r>
          <w:r>
            <w:rPr>
              <w:rFonts w:cstheme="minorHAnsi"/>
              <w:b/>
              <w:bCs/>
              <w:lang w:eastAsia="nl-NL"/>
            </w:rPr>
            <w:tab/>
          </w:r>
          <w:r>
            <w:rPr>
              <w:rFonts w:cstheme="minorHAnsi"/>
              <w:b/>
              <w:bCs/>
              <w:lang w:eastAsia="nl-NL"/>
            </w:rPr>
            <w:tab/>
          </w:r>
          <w:r>
            <w:rPr>
              <w:rFonts w:cstheme="minorHAnsi"/>
              <w:b/>
              <w:bCs/>
              <w:lang w:eastAsia="nl-NL"/>
            </w:rPr>
            <w:tab/>
          </w:r>
          <w:r>
            <w:rPr>
              <w:rFonts w:cstheme="minorHAnsi"/>
              <w:b/>
              <w:bCs/>
              <w:lang w:eastAsia="nl-NL"/>
            </w:rPr>
            <w:tab/>
          </w:r>
          <w:r>
            <w:rPr>
              <w:rFonts w:cstheme="minorHAnsi"/>
              <w:b/>
              <w:bCs/>
              <w:lang w:eastAsia="nl-NL"/>
            </w:rPr>
            <w:tab/>
          </w:r>
          <w:r>
            <w:rPr>
              <w:rFonts w:cstheme="minorHAnsi"/>
              <w:b/>
              <w:bCs/>
              <w:lang w:eastAsia="nl-NL"/>
            </w:rPr>
            <w:tab/>
          </w:r>
          <w:r>
            <w:rPr>
              <w:rFonts w:cstheme="minorHAnsi"/>
              <w:lang w:eastAsia="nl-NL"/>
            </w:rPr>
            <w:t xml:space="preserve">pag. </w:t>
          </w:r>
          <w:r w:rsidR="00534DD3">
            <w:rPr>
              <w:rFonts w:cstheme="minorHAnsi"/>
              <w:lang w:eastAsia="nl-NL"/>
            </w:rPr>
            <w:t>9</w:t>
          </w:r>
        </w:p>
        <w:p w14:paraId="2A5B4D77" w14:textId="1D572667" w:rsidR="00910783" w:rsidRPr="000B1BEA" w:rsidRDefault="007D24D8" w:rsidP="00910783">
          <w:pPr>
            <w:rPr>
              <w:rFonts w:cstheme="minorHAnsi"/>
              <w:lang w:eastAsia="nl-NL"/>
            </w:rPr>
          </w:pPr>
        </w:p>
      </w:sdtContent>
    </w:sdt>
    <w:p w14:paraId="316E708D" w14:textId="74E0A66A" w:rsidR="00005866" w:rsidRPr="000B1BEA" w:rsidRDefault="00005866">
      <w:pPr>
        <w:rPr>
          <w:rFonts w:cstheme="minorHAnsi"/>
        </w:rPr>
      </w:pPr>
      <w:r w:rsidRPr="000B1BEA">
        <w:rPr>
          <w:rFonts w:cstheme="minorHAnsi"/>
        </w:rPr>
        <w:br w:type="page"/>
      </w:r>
    </w:p>
    <w:p w14:paraId="1AC5E849" w14:textId="52ACABAE" w:rsidR="00594553" w:rsidRPr="001204E7" w:rsidRDefault="001C5AE3" w:rsidP="001C5AE3">
      <w:pPr>
        <w:rPr>
          <w:rFonts w:ascii="Arial" w:hAnsi="Arial" w:cs="Arial"/>
          <w:b/>
          <w:bCs/>
          <w:sz w:val="24"/>
          <w:szCs w:val="24"/>
        </w:rPr>
      </w:pPr>
      <w:r w:rsidRPr="001204E7">
        <w:rPr>
          <w:rFonts w:ascii="Arial" w:hAnsi="Arial" w:cs="Arial"/>
          <w:b/>
          <w:bCs/>
          <w:sz w:val="24"/>
          <w:szCs w:val="24"/>
        </w:rPr>
        <w:lastRenderedPageBreak/>
        <w:t>Inleiding</w:t>
      </w:r>
    </w:p>
    <w:p w14:paraId="0C5A3F2C" w14:textId="77777777" w:rsidR="00DA785B" w:rsidRPr="00ED5B9E" w:rsidRDefault="00DA785B" w:rsidP="00462D7D">
      <w:pPr>
        <w:spacing w:after="0"/>
        <w:rPr>
          <w:rFonts w:ascii="Arial" w:hAnsi="Arial" w:cs="Arial"/>
        </w:rPr>
      </w:pPr>
    </w:p>
    <w:p w14:paraId="2558D73E" w14:textId="4852F3C1" w:rsidR="00DA785B" w:rsidRPr="001204E7" w:rsidRDefault="001A313B" w:rsidP="005C7FD8">
      <w:pPr>
        <w:autoSpaceDE w:val="0"/>
        <w:autoSpaceDN w:val="0"/>
        <w:adjustRightInd w:val="0"/>
        <w:spacing w:after="0" w:line="276" w:lineRule="auto"/>
        <w:rPr>
          <w:rFonts w:ascii="Arial" w:hAnsi="Arial" w:cs="Arial"/>
          <w:sz w:val="20"/>
          <w:szCs w:val="20"/>
        </w:rPr>
      </w:pPr>
      <w:r w:rsidRPr="001204E7">
        <w:rPr>
          <w:rFonts w:ascii="Arial" w:hAnsi="Arial" w:cs="Arial"/>
          <w:sz w:val="20"/>
          <w:szCs w:val="20"/>
        </w:rPr>
        <w:t xml:space="preserve">Het Cluster Kind en Educatie is opgericht voor Welzijn, Primair Onderwijs, Jeugdzorg en </w:t>
      </w:r>
      <w:r w:rsidR="005C7FD8">
        <w:rPr>
          <w:rFonts w:ascii="Arial" w:hAnsi="Arial" w:cs="Arial"/>
          <w:sz w:val="20"/>
          <w:szCs w:val="20"/>
        </w:rPr>
        <w:t>K</w:t>
      </w:r>
      <w:r w:rsidRPr="001204E7">
        <w:rPr>
          <w:rFonts w:ascii="Arial" w:hAnsi="Arial" w:cs="Arial"/>
          <w:sz w:val="20"/>
          <w:szCs w:val="20"/>
        </w:rPr>
        <w:t>inderopvang.</w:t>
      </w:r>
      <w:r w:rsidR="001204E7">
        <w:rPr>
          <w:rFonts w:ascii="Arial" w:hAnsi="Arial" w:cs="Arial"/>
          <w:sz w:val="20"/>
          <w:szCs w:val="20"/>
        </w:rPr>
        <w:t xml:space="preserve"> </w:t>
      </w:r>
      <w:r w:rsidRPr="001204E7">
        <w:rPr>
          <w:rFonts w:ascii="Arial" w:hAnsi="Arial" w:cs="Arial"/>
          <w:sz w:val="20"/>
          <w:szCs w:val="20"/>
        </w:rPr>
        <w:t>Binnen het cluster participeren onderwijsinstellingen en partijen uit het werkveld. Het doel is om studenten,</w:t>
      </w:r>
      <w:r w:rsidR="005C7FD8">
        <w:rPr>
          <w:rFonts w:ascii="Arial" w:hAnsi="Arial" w:cs="Arial"/>
          <w:sz w:val="20"/>
          <w:szCs w:val="20"/>
        </w:rPr>
        <w:t xml:space="preserve"> </w:t>
      </w:r>
      <w:r w:rsidRPr="001204E7">
        <w:rPr>
          <w:rFonts w:ascii="Arial" w:hAnsi="Arial" w:cs="Arial"/>
          <w:sz w:val="20"/>
          <w:szCs w:val="20"/>
        </w:rPr>
        <w:t>onderwijsinstellingen en het werkveld interprofessioneel samen te laten werken.</w:t>
      </w:r>
    </w:p>
    <w:p w14:paraId="692F8E25" w14:textId="73DA3AEF" w:rsidR="00A11576" w:rsidRPr="001204E7" w:rsidRDefault="00A11576" w:rsidP="005C7FD8">
      <w:pPr>
        <w:spacing w:after="0" w:line="276" w:lineRule="auto"/>
        <w:rPr>
          <w:rFonts w:ascii="Arial" w:hAnsi="Arial" w:cs="Arial"/>
          <w:sz w:val="20"/>
          <w:szCs w:val="20"/>
        </w:rPr>
      </w:pPr>
    </w:p>
    <w:p w14:paraId="156E4B91" w14:textId="66001337" w:rsidR="003D0C31" w:rsidRDefault="00544A1E" w:rsidP="005C7FD8">
      <w:pPr>
        <w:spacing w:after="0" w:line="276" w:lineRule="auto"/>
        <w:rPr>
          <w:rFonts w:ascii="Arial" w:hAnsi="Arial" w:cs="Arial"/>
          <w:sz w:val="20"/>
          <w:szCs w:val="20"/>
        </w:rPr>
      </w:pPr>
      <w:r>
        <w:rPr>
          <w:rFonts w:ascii="Arial" w:hAnsi="Arial" w:cs="Arial"/>
          <w:sz w:val="20"/>
          <w:szCs w:val="20"/>
        </w:rPr>
        <w:t>Ontwerpteam</w:t>
      </w:r>
      <w:r w:rsidR="003D0C31">
        <w:rPr>
          <w:rFonts w:ascii="Arial" w:hAnsi="Arial" w:cs="Arial"/>
          <w:sz w:val="20"/>
          <w:szCs w:val="20"/>
        </w:rPr>
        <w:t xml:space="preserve"> 3 en 4 heeft als opdracht om binnen het project d</w:t>
      </w:r>
      <w:r w:rsidR="004D326A">
        <w:rPr>
          <w:rFonts w:ascii="Arial" w:hAnsi="Arial" w:cs="Arial"/>
          <w:sz w:val="20"/>
          <w:szCs w:val="20"/>
        </w:rPr>
        <w:t xml:space="preserve">ocenten en praktijkbegeleiders </w:t>
      </w:r>
      <w:r w:rsidR="003D0C31">
        <w:rPr>
          <w:rFonts w:ascii="Arial" w:hAnsi="Arial" w:cs="Arial"/>
          <w:sz w:val="20"/>
          <w:szCs w:val="20"/>
        </w:rPr>
        <w:t xml:space="preserve">te professionaliseren. </w:t>
      </w:r>
      <w:r w:rsidR="00215EA7">
        <w:rPr>
          <w:rFonts w:ascii="Arial" w:hAnsi="Arial" w:cs="Arial"/>
          <w:sz w:val="20"/>
          <w:szCs w:val="20"/>
        </w:rPr>
        <w:t xml:space="preserve">Hiervoor is vanaf 2019 een </w:t>
      </w:r>
      <w:r w:rsidR="0091128E">
        <w:rPr>
          <w:rFonts w:ascii="Arial" w:hAnsi="Arial" w:cs="Arial"/>
          <w:sz w:val="20"/>
          <w:szCs w:val="20"/>
        </w:rPr>
        <w:t xml:space="preserve">doorlopend </w:t>
      </w:r>
      <w:r w:rsidR="00215EA7">
        <w:rPr>
          <w:rFonts w:ascii="Arial" w:hAnsi="Arial" w:cs="Arial"/>
          <w:sz w:val="20"/>
          <w:szCs w:val="20"/>
        </w:rPr>
        <w:t>program</w:t>
      </w:r>
      <w:r w:rsidR="00D0195C">
        <w:rPr>
          <w:rFonts w:ascii="Arial" w:hAnsi="Arial" w:cs="Arial"/>
          <w:sz w:val="20"/>
          <w:szCs w:val="20"/>
        </w:rPr>
        <w:t>ma ontwikkeld waarin professionalisering plaatsvindt door leerbijeenkomsten, Top Class</w:t>
      </w:r>
      <w:r w:rsidR="0091128E">
        <w:rPr>
          <w:rFonts w:ascii="Arial" w:hAnsi="Arial" w:cs="Arial"/>
          <w:sz w:val="20"/>
          <w:szCs w:val="20"/>
        </w:rPr>
        <w:t xml:space="preserve"> en collegiale consultatie.</w:t>
      </w:r>
      <w:r w:rsidR="00B91BFB">
        <w:rPr>
          <w:rFonts w:ascii="Arial" w:hAnsi="Arial" w:cs="Arial"/>
          <w:sz w:val="20"/>
          <w:szCs w:val="20"/>
        </w:rPr>
        <w:t xml:space="preserve"> Tevens biedt actielijn 3 en 4 ondersteunend materiaal ter inspiratie en </w:t>
      </w:r>
      <w:r w:rsidR="00C82745">
        <w:rPr>
          <w:rFonts w:ascii="Arial" w:hAnsi="Arial" w:cs="Arial"/>
          <w:sz w:val="20"/>
          <w:szCs w:val="20"/>
        </w:rPr>
        <w:t>professionalisering.</w:t>
      </w:r>
      <w:r w:rsidR="0091128E">
        <w:rPr>
          <w:rFonts w:ascii="Arial" w:hAnsi="Arial" w:cs="Arial"/>
          <w:sz w:val="20"/>
          <w:szCs w:val="20"/>
        </w:rPr>
        <w:t xml:space="preserve"> </w:t>
      </w:r>
    </w:p>
    <w:p w14:paraId="0EDB4F62" w14:textId="77777777" w:rsidR="00AE6452" w:rsidRDefault="00AE6452" w:rsidP="005C7FD8">
      <w:pPr>
        <w:spacing w:after="0" w:line="276" w:lineRule="auto"/>
        <w:rPr>
          <w:rFonts w:ascii="Arial" w:hAnsi="Arial" w:cs="Arial"/>
          <w:sz w:val="20"/>
          <w:szCs w:val="20"/>
        </w:rPr>
      </w:pPr>
    </w:p>
    <w:p w14:paraId="1521151F" w14:textId="5A720734" w:rsidR="00C82745" w:rsidRDefault="00846FFC" w:rsidP="005C7FD8">
      <w:pPr>
        <w:spacing w:after="0" w:line="276" w:lineRule="auto"/>
        <w:rPr>
          <w:rFonts w:ascii="Arial" w:hAnsi="Arial" w:cs="Arial"/>
          <w:sz w:val="20"/>
          <w:szCs w:val="20"/>
        </w:rPr>
      </w:pPr>
      <w:r w:rsidRPr="47B3731C">
        <w:rPr>
          <w:rFonts w:ascii="Arial" w:hAnsi="Arial" w:cs="Arial"/>
          <w:color w:val="000000" w:themeColor="text1"/>
          <w:sz w:val="20"/>
          <w:szCs w:val="20"/>
        </w:rPr>
        <w:t xml:space="preserve">Daarnaast heeft </w:t>
      </w:r>
      <w:r w:rsidR="00544A1E" w:rsidRPr="47B3731C">
        <w:rPr>
          <w:rFonts w:ascii="Arial" w:hAnsi="Arial" w:cs="Arial"/>
          <w:color w:val="000000" w:themeColor="text1"/>
          <w:sz w:val="20"/>
          <w:szCs w:val="20"/>
        </w:rPr>
        <w:t>ontwerpteam</w:t>
      </w:r>
      <w:r w:rsidRPr="47B3731C">
        <w:rPr>
          <w:rFonts w:ascii="Arial" w:hAnsi="Arial" w:cs="Arial"/>
          <w:color w:val="000000" w:themeColor="text1"/>
          <w:sz w:val="20"/>
          <w:szCs w:val="20"/>
        </w:rPr>
        <w:t xml:space="preserve"> 3 en 4 de opdracht om </w:t>
      </w:r>
      <w:r w:rsidR="00467794" w:rsidRPr="47B3731C">
        <w:rPr>
          <w:rFonts w:ascii="Arial" w:hAnsi="Arial" w:cs="Arial"/>
          <w:color w:val="000000" w:themeColor="text1"/>
          <w:sz w:val="20"/>
          <w:szCs w:val="20"/>
        </w:rPr>
        <w:t xml:space="preserve">tussen 2019 en </w:t>
      </w:r>
      <w:r w:rsidR="0096438F" w:rsidRPr="47B3731C">
        <w:rPr>
          <w:rFonts w:ascii="Arial" w:hAnsi="Arial" w:cs="Arial"/>
          <w:color w:val="000000" w:themeColor="text1"/>
          <w:sz w:val="20"/>
          <w:szCs w:val="20"/>
        </w:rPr>
        <w:t>2023 in totaal 790 medewerkers van praktijkorganisaties</w:t>
      </w:r>
      <w:r w:rsidR="00AE6452" w:rsidRPr="47B3731C">
        <w:rPr>
          <w:rFonts w:ascii="Arial" w:hAnsi="Arial" w:cs="Arial"/>
          <w:color w:val="000000" w:themeColor="text1"/>
          <w:sz w:val="20"/>
          <w:szCs w:val="20"/>
        </w:rPr>
        <w:t xml:space="preserve"> </w:t>
      </w:r>
      <w:r w:rsidR="00E26246" w:rsidRPr="47B3731C">
        <w:rPr>
          <w:rFonts w:ascii="Arial" w:hAnsi="Arial" w:cs="Arial"/>
          <w:color w:val="000000" w:themeColor="text1"/>
          <w:sz w:val="20"/>
          <w:szCs w:val="20"/>
        </w:rPr>
        <w:t xml:space="preserve">en 48 betrokken docenten van de deelnemende </w:t>
      </w:r>
      <w:proofErr w:type="spellStart"/>
      <w:r w:rsidR="00E26246" w:rsidRPr="47B3731C">
        <w:rPr>
          <w:rFonts w:ascii="Arial" w:hAnsi="Arial" w:cs="Arial"/>
          <w:color w:val="000000" w:themeColor="text1"/>
          <w:sz w:val="20"/>
          <w:szCs w:val="20"/>
        </w:rPr>
        <w:t>MBO’s</w:t>
      </w:r>
      <w:proofErr w:type="spellEnd"/>
      <w:r w:rsidR="00E26246" w:rsidRPr="47B3731C">
        <w:rPr>
          <w:rFonts w:ascii="Arial" w:hAnsi="Arial" w:cs="Arial"/>
          <w:color w:val="000000" w:themeColor="text1"/>
          <w:sz w:val="20"/>
          <w:szCs w:val="20"/>
        </w:rPr>
        <w:t>/</w:t>
      </w:r>
      <w:proofErr w:type="spellStart"/>
      <w:r w:rsidR="00E26246" w:rsidRPr="47B3731C">
        <w:rPr>
          <w:rFonts w:ascii="Arial" w:hAnsi="Arial" w:cs="Arial"/>
          <w:color w:val="000000" w:themeColor="text1"/>
          <w:sz w:val="20"/>
          <w:szCs w:val="20"/>
        </w:rPr>
        <w:t>HBO’s</w:t>
      </w:r>
      <w:proofErr w:type="spellEnd"/>
      <w:r w:rsidR="00E26246" w:rsidRPr="47B3731C">
        <w:rPr>
          <w:rFonts w:ascii="Arial" w:hAnsi="Arial" w:cs="Arial"/>
          <w:color w:val="000000" w:themeColor="text1"/>
          <w:sz w:val="20"/>
          <w:szCs w:val="20"/>
        </w:rPr>
        <w:t xml:space="preserve"> </w:t>
      </w:r>
      <w:r w:rsidR="00143491" w:rsidRPr="47B3731C">
        <w:rPr>
          <w:rFonts w:ascii="Arial" w:hAnsi="Arial" w:cs="Arial"/>
          <w:color w:val="000000" w:themeColor="text1"/>
          <w:sz w:val="20"/>
          <w:szCs w:val="20"/>
        </w:rPr>
        <w:t>een professi</w:t>
      </w:r>
      <w:r w:rsidR="00C76D54" w:rsidRPr="47B3731C">
        <w:rPr>
          <w:rFonts w:ascii="Arial" w:hAnsi="Arial" w:cs="Arial"/>
          <w:color w:val="000000" w:themeColor="text1"/>
          <w:sz w:val="20"/>
          <w:szCs w:val="20"/>
        </w:rPr>
        <w:t>o</w:t>
      </w:r>
      <w:r w:rsidR="00143491" w:rsidRPr="47B3731C">
        <w:rPr>
          <w:rFonts w:ascii="Arial" w:hAnsi="Arial" w:cs="Arial"/>
          <w:color w:val="000000" w:themeColor="text1"/>
          <w:sz w:val="20"/>
          <w:szCs w:val="20"/>
        </w:rPr>
        <w:t>nalisering bijeenkomst</w:t>
      </w:r>
      <w:r w:rsidR="00C76D54" w:rsidRPr="47B3731C">
        <w:rPr>
          <w:rFonts w:ascii="Arial" w:hAnsi="Arial" w:cs="Arial"/>
          <w:color w:val="000000" w:themeColor="text1"/>
          <w:sz w:val="20"/>
          <w:szCs w:val="20"/>
        </w:rPr>
        <w:t xml:space="preserve"> te laten bijwonen.</w:t>
      </w:r>
      <w:r w:rsidR="00C82745" w:rsidRPr="47B3731C">
        <w:rPr>
          <w:rFonts w:ascii="Arial" w:hAnsi="Arial" w:cs="Arial"/>
          <w:color w:val="000000" w:themeColor="text1"/>
          <w:sz w:val="20"/>
          <w:szCs w:val="20"/>
        </w:rPr>
        <w:t xml:space="preserve"> Het gaat hier om </w:t>
      </w:r>
      <w:r w:rsidR="003733AB" w:rsidRPr="47B3731C">
        <w:rPr>
          <w:rFonts w:ascii="Arial" w:hAnsi="Arial" w:cs="Arial"/>
          <w:color w:val="000000" w:themeColor="text1"/>
          <w:sz w:val="20"/>
          <w:szCs w:val="20"/>
        </w:rPr>
        <w:t>medewerkers</w:t>
      </w:r>
      <w:r w:rsidR="008B4E45" w:rsidRPr="47B3731C">
        <w:rPr>
          <w:rFonts w:ascii="Arial" w:hAnsi="Arial" w:cs="Arial"/>
          <w:color w:val="000000" w:themeColor="text1"/>
          <w:sz w:val="20"/>
          <w:szCs w:val="20"/>
        </w:rPr>
        <w:t xml:space="preserve"> en </w:t>
      </w:r>
      <w:r w:rsidR="008D601F" w:rsidRPr="47B3731C">
        <w:rPr>
          <w:rFonts w:ascii="Arial" w:hAnsi="Arial" w:cs="Arial"/>
          <w:color w:val="000000" w:themeColor="text1"/>
          <w:sz w:val="20"/>
          <w:szCs w:val="20"/>
        </w:rPr>
        <w:t>docenten</w:t>
      </w:r>
      <w:r w:rsidR="003733AB" w:rsidRPr="47B3731C">
        <w:rPr>
          <w:rFonts w:ascii="Arial" w:hAnsi="Arial" w:cs="Arial"/>
          <w:color w:val="000000" w:themeColor="text1"/>
          <w:sz w:val="20"/>
          <w:szCs w:val="20"/>
        </w:rPr>
        <w:t xml:space="preserve"> al</w:t>
      </w:r>
      <w:r w:rsidR="003733AB" w:rsidRPr="47B3731C">
        <w:rPr>
          <w:rFonts w:ascii="Arial" w:hAnsi="Arial" w:cs="Arial"/>
          <w:sz w:val="20"/>
          <w:szCs w:val="20"/>
        </w:rPr>
        <w:t xml:space="preserve">s ‘schil’ rondom de </w:t>
      </w:r>
      <w:r w:rsidR="00200EC0" w:rsidRPr="47B3731C">
        <w:rPr>
          <w:rFonts w:ascii="Arial" w:hAnsi="Arial" w:cs="Arial"/>
          <w:sz w:val="20"/>
          <w:szCs w:val="20"/>
        </w:rPr>
        <w:t>leerteambegeleiders</w:t>
      </w:r>
      <w:r w:rsidR="003733AB" w:rsidRPr="47B3731C">
        <w:rPr>
          <w:rFonts w:ascii="Arial" w:hAnsi="Arial" w:cs="Arial"/>
          <w:sz w:val="20"/>
          <w:szCs w:val="20"/>
        </w:rPr>
        <w:t>.</w:t>
      </w:r>
      <w:r w:rsidR="00C76D54" w:rsidRPr="47B3731C">
        <w:rPr>
          <w:rFonts w:ascii="Arial" w:hAnsi="Arial" w:cs="Arial"/>
          <w:sz w:val="20"/>
          <w:szCs w:val="20"/>
        </w:rPr>
        <w:t xml:space="preserve"> </w:t>
      </w:r>
    </w:p>
    <w:p w14:paraId="3C60DEAB" w14:textId="00855AF6" w:rsidR="00140284" w:rsidRDefault="00312B63" w:rsidP="47B3731C">
      <w:pPr>
        <w:spacing w:after="0" w:line="276" w:lineRule="auto"/>
        <w:rPr>
          <w:rFonts w:ascii="Arial" w:hAnsi="Arial" w:cs="Arial"/>
          <w:color w:val="000000" w:themeColor="text1"/>
          <w:sz w:val="20"/>
          <w:szCs w:val="20"/>
        </w:rPr>
      </w:pPr>
      <w:r w:rsidRPr="47B3731C">
        <w:rPr>
          <w:rFonts w:ascii="Arial" w:hAnsi="Arial" w:cs="Arial"/>
          <w:color w:val="000000" w:themeColor="text1"/>
          <w:sz w:val="20"/>
          <w:szCs w:val="20"/>
        </w:rPr>
        <w:t xml:space="preserve">Het doel hiervan is </w:t>
      </w:r>
      <w:r w:rsidR="007A1AE2" w:rsidRPr="47B3731C">
        <w:rPr>
          <w:rFonts w:ascii="Arial" w:hAnsi="Arial" w:cs="Arial"/>
          <w:color w:val="000000" w:themeColor="text1"/>
          <w:sz w:val="20"/>
          <w:szCs w:val="20"/>
        </w:rPr>
        <w:t xml:space="preserve">om meer </w:t>
      </w:r>
      <w:r w:rsidRPr="47B3731C">
        <w:rPr>
          <w:rFonts w:ascii="Arial" w:hAnsi="Arial" w:cs="Arial"/>
          <w:color w:val="000000" w:themeColor="text1"/>
          <w:sz w:val="20"/>
          <w:szCs w:val="20"/>
        </w:rPr>
        <w:t xml:space="preserve">medewerkers van </w:t>
      </w:r>
      <w:r w:rsidR="00D43342" w:rsidRPr="47B3731C">
        <w:rPr>
          <w:rFonts w:ascii="Arial" w:hAnsi="Arial" w:cs="Arial"/>
          <w:color w:val="000000" w:themeColor="text1"/>
          <w:sz w:val="20"/>
          <w:szCs w:val="20"/>
        </w:rPr>
        <w:t xml:space="preserve">en rondom </w:t>
      </w:r>
      <w:r w:rsidRPr="47B3731C">
        <w:rPr>
          <w:rFonts w:ascii="Arial" w:hAnsi="Arial" w:cs="Arial"/>
          <w:color w:val="000000" w:themeColor="text1"/>
          <w:sz w:val="20"/>
          <w:szCs w:val="20"/>
        </w:rPr>
        <w:t xml:space="preserve">de praktijkorganisaties </w:t>
      </w:r>
      <w:r w:rsidR="00B37426" w:rsidRPr="47B3731C">
        <w:rPr>
          <w:rFonts w:ascii="Arial" w:hAnsi="Arial" w:cs="Arial"/>
          <w:color w:val="000000" w:themeColor="text1"/>
          <w:sz w:val="20"/>
          <w:szCs w:val="20"/>
        </w:rPr>
        <w:t xml:space="preserve">en </w:t>
      </w:r>
      <w:r w:rsidR="00210255" w:rsidRPr="47B3731C">
        <w:rPr>
          <w:rFonts w:ascii="Arial" w:hAnsi="Arial" w:cs="Arial"/>
          <w:color w:val="000000" w:themeColor="text1"/>
          <w:sz w:val="20"/>
          <w:szCs w:val="20"/>
        </w:rPr>
        <w:t xml:space="preserve">meer docenten van de betrokken onderwijsinstellingen </w:t>
      </w:r>
      <w:r w:rsidRPr="47B3731C">
        <w:rPr>
          <w:rFonts w:ascii="Arial" w:hAnsi="Arial" w:cs="Arial"/>
          <w:color w:val="000000" w:themeColor="text1"/>
          <w:sz w:val="20"/>
          <w:szCs w:val="20"/>
        </w:rPr>
        <w:t>te betrekken in de beweging naar interprofessioneel leren en werken en hen voldoende te informeren</w:t>
      </w:r>
      <w:r w:rsidR="00EB0235" w:rsidRPr="47B3731C">
        <w:rPr>
          <w:rFonts w:ascii="Arial" w:hAnsi="Arial" w:cs="Arial"/>
          <w:color w:val="000000" w:themeColor="text1"/>
          <w:sz w:val="20"/>
          <w:szCs w:val="20"/>
        </w:rPr>
        <w:t xml:space="preserve"> hierover.</w:t>
      </w:r>
      <w:r w:rsidR="001C3680" w:rsidRPr="47B3731C">
        <w:rPr>
          <w:rFonts w:ascii="Arial" w:hAnsi="Arial" w:cs="Arial"/>
          <w:color w:val="000000" w:themeColor="text1"/>
          <w:sz w:val="20"/>
          <w:szCs w:val="20"/>
        </w:rPr>
        <w:t xml:space="preserve"> In hoofdstuk 1 wordt ‘de schil’ nader gedefinieerd.</w:t>
      </w:r>
      <w:r w:rsidR="00143491" w:rsidRPr="47B3731C">
        <w:rPr>
          <w:rFonts w:ascii="Arial" w:hAnsi="Arial" w:cs="Arial"/>
          <w:color w:val="000000" w:themeColor="text1"/>
          <w:sz w:val="20"/>
          <w:szCs w:val="20"/>
        </w:rPr>
        <w:t xml:space="preserve"> </w:t>
      </w:r>
    </w:p>
    <w:p w14:paraId="47DAEE9C" w14:textId="4987A644" w:rsidR="003D0C31" w:rsidRDefault="003D0C31" w:rsidP="005C7FD8">
      <w:pPr>
        <w:spacing w:after="0" w:line="276" w:lineRule="auto"/>
        <w:rPr>
          <w:rFonts w:ascii="Arial" w:hAnsi="Arial" w:cs="Arial"/>
          <w:sz w:val="20"/>
          <w:szCs w:val="20"/>
        </w:rPr>
      </w:pPr>
    </w:p>
    <w:p w14:paraId="1330AE87" w14:textId="7AFE1782" w:rsidR="00CB5496" w:rsidRDefault="007F4FFE" w:rsidP="008D7D83">
      <w:pPr>
        <w:spacing w:after="0" w:line="276" w:lineRule="auto"/>
        <w:rPr>
          <w:rFonts w:ascii="Arial" w:hAnsi="Arial" w:cs="Arial"/>
          <w:sz w:val="20"/>
          <w:szCs w:val="20"/>
        </w:rPr>
      </w:pPr>
      <w:r w:rsidRPr="47B3731C">
        <w:rPr>
          <w:rFonts w:ascii="Arial" w:hAnsi="Arial" w:cs="Arial"/>
          <w:sz w:val="20"/>
          <w:szCs w:val="20"/>
        </w:rPr>
        <w:t xml:space="preserve">In dit document wordt de aanpak voor het professionaliseren van de schil </w:t>
      </w:r>
      <w:r w:rsidR="00404886" w:rsidRPr="47B3731C">
        <w:rPr>
          <w:rFonts w:ascii="Arial" w:hAnsi="Arial" w:cs="Arial"/>
          <w:sz w:val="20"/>
          <w:szCs w:val="20"/>
        </w:rPr>
        <w:t>rondom praktijkbegeleiders in praktijkorganisaties</w:t>
      </w:r>
      <w:r w:rsidR="00404886" w:rsidRPr="47B3731C">
        <w:rPr>
          <w:rFonts w:ascii="Arial" w:hAnsi="Arial" w:cs="Arial"/>
          <w:color w:val="000000" w:themeColor="text1"/>
          <w:sz w:val="20"/>
          <w:szCs w:val="20"/>
        </w:rPr>
        <w:t xml:space="preserve"> </w:t>
      </w:r>
      <w:r w:rsidR="0070579B" w:rsidRPr="47B3731C">
        <w:rPr>
          <w:rFonts w:ascii="Arial" w:hAnsi="Arial" w:cs="Arial"/>
          <w:color w:val="000000" w:themeColor="text1"/>
          <w:sz w:val="20"/>
          <w:szCs w:val="20"/>
        </w:rPr>
        <w:t xml:space="preserve">en docenten bij onderwijsinstellingen </w:t>
      </w:r>
      <w:r w:rsidR="00544A1E" w:rsidRPr="47B3731C">
        <w:rPr>
          <w:rFonts w:ascii="Arial" w:hAnsi="Arial" w:cs="Arial"/>
          <w:color w:val="000000" w:themeColor="text1"/>
          <w:sz w:val="20"/>
          <w:szCs w:val="20"/>
        </w:rPr>
        <w:t>to</w:t>
      </w:r>
      <w:r w:rsidR="00544A1E" w:rsidRPr="47B3731C">
        <w:rPr>
          <w:rFonts w:ascii="Arial" w:hAnsi="Arial" w:cs="Arial"/>
          <w:sz w:val="20"/>
          <w:szCs w:val="20"/>
        </w:rPr>
        <w:t>egelicht en onderbouwd.</w:t>
      </w:r>
      <w:r w:rsidR="00D608DE" w:rsidRPr="47B3731C">
        <w:rPr>
          <w:rFonts w:ascii="Arial" w:hAnsi="Arial" w:cs="Arial"/>
          <w:sz w:val="20"/>
          <w:szCs w:val="20"/>
        </w:rPr>
        <w:t xml:space="preserve"> </w:t>
      </w:r>
      <w:r w:rsidR="00CB5496" w:rsidRPr="47B3731C">
        <w:rPr>
          <w:rFonts w:ascii="Arial" w:hAnsi="Arial" w:cs="Arial"/>
          <w:sz w:val="20"/>
          <w:szCs w:val="20"/>
        </w:rPr>
        <w:t xml:space="preserve">Er wordt antwoord gegeven op de vragen: </w:t>
      </w:r>
      <w:r w:rsidR="009210D9" w:rsidRPr="47B3731C">
        <w:rPr>
          <w:rFonts w:ascii="Arial" w:hAnsi="Arial" w:cs="Arial"/>
          <w:sz w:val="20"/>
          <w:szCs w:val="20"/>
        </w:rPr>
        <w:t>W</w:t>
      </w:r>
      <w:r w:rsidR="00CB5496" w:rsidRPr="47B3731C">
        <w:rPr>
          <w:rFonts w:ascii="Arial" w:hAnsi="Arial" w:cs="Arial"/>
          <w:sz w:val="20"/>
          <w:szCs w:val="20"/>
        </w:rPr>
        <w:t>ie is ‘de schil’ rondom praktijkbegeleiders? W</w:t>
      </w:r>
      <w:r w:rsidR="00253185" w:rsidRPr="47B3731C">
        <w:rPr>
          <w:rFonts w:ascii="Arial" w:hAnsi="Arial" w:cs="Arial"/>
          <w:sz w:val="20"/>
          <w:szCs w:val="20"/>
        </w:rPr>
        <w:t>elke behoefte rondom professionaliseren</w:t>
      </w:r>
      <w:r w:rsidR="00625C95" w:rsidRPr="47B3731C">
        <w:rPr>
          <w:rFonts w:ascii="Arial" w:hAnsi="Arial" w:cs="Arial"/>
          <w:sz w:val="20"/>
          <w:szCs w:val="20"/>
        </w:rPr>
        <w:t xml:space="preserve"> </w:t>
      </w:r>
      <w:r w:rsidR="00E018FF" w:rsidRPr="47B3731C">
        <w:rPr>
          <w:rFonts w:ascii="Arial" w:hAnsi="Arial" w:cs="Arial"/>
          <w:sz w:val="20"/>
          <w:szCs w:val="20"/>
        </w:rPr>
        <w:t>heeft ‘de schil’</w:t>
      </w:r>
      <w:r w:rsidR="00625C95" w:rsidRPr="47B3731C">
        <w:rPr>
          <w:rFonts w:ascii="Arial" w:hAnsi="Arial" w:cs="Arial"/>
          <w:sz w:val="20"/>
          <w:szCs w:val="20"/>
        </w:rPr>
        <w:t xml:space="preserve"> en/of hoe kan deze behoefte aangewakkerd worden? </w:t>
      </w:r>
      <w:r w:rsidR="00AC5C96" w:rsidRPr="47B3731C">
        <w:rPr>
          <w:rFonts w:ascii="Arial" w:hAnsi="Arial" w:cs="Arial"/>
          <w:sz w:val="20"/>
          <w:szCs w:val="20"/>
        </w:rPr>
        <w:t xml:space="preserve">Welke vorm van </w:t>
      </w:r>
      <w:r w:rsidR="007E05BC" w:rsidRPr="47B3731C">
        <w:rPr>
          <w:rFonts w:ascii="Arial" w:hAnsi="Arial" w:cs="Arial"/>
          <w:sz w:val="20"/>
          <w:szCs w:val="20"/>
        </w:rPr>
        <w:t xml:space="preserve">professionaliseren </w:t>
      </w:r>
      <w:r w:rsidR="00807F55" w:rsidRPr="47B3731C">
        <w:rPr>
          <w:rFonts w:ascii="Arial" w:hAnsi="Arial" w:cs="Arial"/>
          <w:sz w:val="20"/>
          <w:szCs w:val="20"/>
        </w:rPr>
        <w:t>wordt ge</w:t>
      </w:r>
      <w:r w:rsidR="006574A1" w:rsidRPr="47B3731C">
        <w:rPr>
          <w:rFonts w:ascii="Arial" w:hAnsi="Arial" w:cs="Arial"/>
          <w:sz w:val="20"/>
          <w:szCs w:val="20"/>
        </w:rPr>
        <w:t xml:space="preserve">kozen? Hoe wordt de schil bereikt? </w:t>
      </w:r>
      <w:r w:rsidR="007E5B0B" w:rsidRPr="47B3731C">
        <w:rPr>
          <w:rFonts w:ascii="Arial" w:hAnsi="Arial" w:cs="Arial"/>
          <w:sz w:val="20"/>
          <w:szCs w:val="20"/>
        </w:rPr>
        <w:t>En welke interventies worden ingezet?</w:t>
      </w:r>
    </w:p>
    <w:p w14:paraId="2ED48013" w14:textId="77777777" w:rsidR="00CB5496" w:rsidRDefault="00CB5496" w:rsidP="008D7D83">
      <w:pPr>
        <w:spacing w:after="0" w:line="276" w:lineRule="auto"/>
        <w:rPr>
          <w:rFonts w:ascii="Arial" w:hAnsi="Arial" w:cs="Arial"/>
          <w:sz w:val="20"/>
          <w:szCs w:val="20"/>
        </w:rPr>
      </w:pPr>
    </w:p>
    <w:p w14:paraId="7A0492E6" w14:textId="77101FEB" w:rsidR="00497F50" w:rsidRPr="001204E7" w:rsidRDefault="00D608DE" w:rsidP="0070441A">
      <w:pPr>
        <w:spacing w:after="0" w:line="276" w:lineRule="auto"/>
        <w:rPr>
          <w:rFonts w:ascii="Arial" w:hAnsi="Arial" w:cs="Arial"/>
          <w:color w:val="ED7D31" w:themeColor="accent2"/>
          <w:sz w:val="20"/>
          <w:szCs w:val="20"/>
        </w:rPr>
      </w:pPr>
      <w:r w:rsidRPr="008D7D83">
        <w:rPr>
          <w:rFonts w:ascii="Arial" w:hAnsi="Arial" w:cs="Arial"/>
          <w:sz w:val="20"/>
          <w:szCs w:val="20"/>
        </w:rPr>
        <w:t xml:space="preserve">Het ontwerpteam </w:t>
      </w:r>
      <w:r w:rsidR="004F1CFA">
        <w:rPr>
          <w:rFonts w:ascii="Arial" w:hAnsi="Arial" w:cs="Arial"/>
          <w:sz w:val="20"/>
          <w:szCs w:val="20"/>
        </w:rPr>
        <w:t xml:space="preserve">doorloopt </w:t>
      </w:r>
      <w:r w:rsidRPr="008D7D83">
        <w:rPr>
          <w:rFonts w:ascii="Arial" w:hAnsi="Arial" w:cs="Arial"/>
          <w:sz w:val="20"/>
          <w:szCs w:val="20"/>
        </w:rPr>
        <w:t xml:space="preserve">hierbij de </w:t>
      </w:r>
      <w:r w:rsidR="008D7D83" w:rsidRPr="008D7D83">
        <w:rPr>
          <w:rFonts w:ascii="Arial" w:hAnsi="Arial" w:cs="Arial"/>
          <w:sz w:val="20"/>
          <w:szCs w:val="20"/>
        </w:rPr>
        <w:t>volgende fases:</w:t>
      </w:r>
      <w:r w:rsidR="00544A1E" w:rsidRPr="008D7D83">
        <w:rPr>
          <w:rFonts w:ascii="Arial" w:hAnsi="Arial" w:cs="Arial"/>
          <w:sz w:val="20"/>
          <w:szCs w:val="20"/>
        </w:rPr>
        <w:t xml:space="preserve"> </w:t>
      </w:r>
      <w:r w:rsidR="004728B9">
        <w:rPr>
          <w:rFonts w:ascii="Arial" w:hAnsi="Arial" w:cs="Arial"/>
          <w:sz w:val="20"/>
          <w:szCs w:val="20"/>
        </w:rPr>
        <w:t>o</w:t>
      </w:r>
      <w:r w:rsidR="008D7D83" w:rsidRPr="008D7D83">
        <w:rPr>
          <w:rFonts w:ascii="Arial" w:hAnsi="Arial" w:cs="Arial"/>
          <w:sz w:val="20"/>
          <w:szCs w:val="20"/>
        </w:rPr>
        <w:t>riëntatie</w:t>
      </w:r>
      <w:r w:rsidR="004728B9">
        <w:rPr>
          <w:rFonts w:ascii="Arial" w:hAnsi="Arial" w:cs="Arial"/>
          <w:sz w:val="20"/>
          <w:szCs w:val="20"/>
        </w:rPr>
        <w:t>/</w:t>
      </w:r>
      <w:r w:rsidR="008D7D83" w:rsidRPr="008D7D83">
        <w:rPr>
          <w:rFonts w:ascii="Arial" w:hAnsi="Arial" w:cs="Arial"/>
          <w:sz w:val="20"/>
          <w:szCs w:val="20"/>
        </w:rPr>
        <w:t xml:space="preserve"> verzamel</w:t>
      </w:r>
      <w:r w:rsidR="004728B9">
        <w:rPr>
          <w:rFonts w:ascii="Arial" w:hAnsi="Arial" w:cs="Arial"/>
          <w:sz w:val="20"/>
          <w:szCs w:val="20"/>
        </w:rPr>
        <w:t>en, o</w:t>
      </w:r>
      <w:r w:rsidR="008D7D83" w:rsidRPr="008D7D83">
        <w:rPr>
          <w:rFonts w:ascii="Arial" w:hAnsi="Arial" w:cs="Arial"/>
          <w:sz w:val="20"/>
          <w:szCs w:val="20"/>
        </w:rPr>
        <w:t>nderzoeken</w:t>
      </w:r>
      <w:r w:rsidR="004728B9">
        <w:rPr>
          <w:rFonts w:ascii="Arial" w:hAnsi="Arial" w:cs="Arial"/>
          <w:sz w:val="20"/>
          <w:szCs w:val="20"/>
        </w:rPr>
        <w:t>, o</w:t>
      </w:r>
      <w:r w:rsidR="008D7D83" w:rsidRPr="008D7D83">
        <w:rPr>
          <w:rFonts w:ascii="Arial" w:hAnsi="Arial" w:cs="Arial"/>
          <w:sz w:val="20"/>
          <w:szCs w:val="20"/>
        </w:rPr>
        <w:t>ntwikkel</w:t>
      </w:r>
      <w:r w:rsidR="004728B9">
        <w:rPr>
          <w:rFonts w:ascii="Arial" w:hAnsi="Arial" w:cs="Arial"/>
          <w:sz w:val="20"/>
          <w:szCs w:val="20"/>
        </w:rPr>
        <w:t>en, i</w:t>
      </w:r>
      <w:r w:rsidR="008D7D83" w:rsidRPr="001204E7">
        <w:rPr>
          <w:rFonts w:ascii="Arial" w:hAnsi="Arial" w:cs="Arial"/>
          <w:sz w:val="20"/>
          <w:szCs w:val="20"/>
        </w:rPr>
        <w:t>mplementatie</w:t>
      </w:r>
      <w:r w:rsidR="0070441A">
        <w:rPr>
          <w:rFonts w:ascii="Arial" w:hAnsi="Arial" w:cs="Arial"/>
          <w:sz w:val="20"/>
          <w:szCs w:val="20"/>
        </w:rPr>
        <w:t xml:space="preserve">. </w:t>
      </w:r>
      <w:r w:rsidR="00497F50" w:rsidRPr="00B966C3">
        <w:rPr>
          <w:rFonts w:ascii="Arial" w:hAnsi="Arial" w:cs="Arial"/>
          <w:sz w:val="20"/>
          <w:szCs w:val="20"/>
        </w:rPr>
        <w:t xml:space="preserve">Het wil overigens niet zeggen dat er niet eerder zijdelings al geprofessionaliseerd wordt. Er zijn eerdere klankbordbijeenkomsten waarbij </w:t>
      </w:r>
      <w:r w:rsidR="00CA0BA4">
        <w:rPr>
          <w:rFonts w:ascii="Arial" w:hAnsi="Arial" w:cs="Arial"/>
          <w:sz w:val="20"/>
          <w:szCs w:val="20"/>
        </w:rPr>
        <w:t xml:space="preserve">onder andere </w:t>
      </w:r>
      <w:r w:rsidR="00497F50" w:rsidRPr="00B966C3">
        <w:rPr>
          <w:rFonts w:ascii="Arial" w:hAnsi="Arial" w:cs="Arial"/>
          <w:sz w:val="20"/>
          <w:szCs w:val="20"/>
        </w:rPr>
        <w:t xml:space="preserve">medewerkers vanuit de praktijk </w:t>
      </w:r>
      <w:r w:rsidR="00CA0BA4">
        <w:rPr>
          <w:rFonts w:ascii="Arial" w:hAnsi="Arial" w:cs="Arial"/>
          <w:sz w:val="20"/>
          <w:szCs w:val="20"/>
        </w:rPr>
        <w:t xml:space="preserve">bij </w:t>
      </w:r>
      <w:r w:rsidR="00497F50" w:rsidRPr="00B966C3">
        <w:rPr>
          <w:rFonts w:ascii="Arial" w:hAnsi="Arial" w:cs="Arial"/>
          <w:sz w:val="20"/>
          <w:szCs w:val="20"/>
        </w:rPr>
        <w:t>aanwezig zijn</w:t>
      </w:r>
      <w:r w:rsidR="00CA0BA4">
        <w:rPr>
          <w:rFonts w:ascii="Arial" w:hAnsi="Arial" w:cs="Arial"/>
          <w:sz w:val="20"/>
          <w:szCs w:val="20"/>
        </w:rPr>
        <w:t xml:space="preserve">. </w:t>
      </w:r>
      <w:r w:rsidR="00497F50" w:rsidRPr="00B966C3">
        <w:rPr>
          <w:rFonts w:ascii="Arial" w:hAnsi="Arial" w:cs="Arial"/>
          <w:sz w:val="20"/>
          <w:szCs w:val="20"/>
        </w:rPr>
        <w:t xml:space="preserve">Daarnaast </w:t>
      </w:r>
      <w:r w:rsidR="005624B2">
        <w:rPr>
          <w:rFonts w:ascii="Arial" w:hAnsi="Arial" w:cs="Arial"/>
          <w:sz w:val="20"/>
          <w:szCs w:val="20"/>
        </w:rPr>
        <w:t>heeft in november 2020</w:t>
      </w:r>
      <w:r w:rsidR="0054565C">
        <w:rPr>
          <w:rFonts w:ascii="Arial" w:hAnsi="Arial" w:cs="Arial"/>
          <w:sz w:val="20"/>
          <w:szCs w:val="20"/>
        </w:rPr>
        <w:t xml:space="preserve"> </w:t>
      </w:r>
      <w:r w:rsidR="00497F50" w:rsidRPr="00B966C3">
        <w:rPr>
          <w:rFonts w:ascii="Arial" w:hAnsi="Arial" w:cs="Arial"/>
          <w:sz w:val="20"/>
          <w:szCs w:val="20"/>
        </w:rPr>
        <w:t xml:space="preserve">een groot congres </w:t>
      </w:r>
      <w:r w:rsidR="0054565C">
        <w:rPr>
          <w:rFonts w:ascii="Arial" w:hAnsi="Arial" w:cs="Arial"/>
          <w:sz w:val="20"/>
          <w:szCs w:val="20"/>
        </w:rPr>
        <w:t xml:space="preserve">plaatsgevonden </w:t>
      </w:r>
      <w:r w:rsidR="00497F50" w:rsidRPr="00B966C3">
        <w:rPr>
          <w:rFonts w:ascii="Arial" w:hAnsi="Arial" w:cs="Arial"/>
          <w:sz w:val="20"/>
          <w:szCs w:val="20"/>
        </w:rPr>
        <w:t>waar</w:t>
      </w:r>
      <w:r w:rsidR="00E07616">
        <w:rPr>
          <w:rFonts w:ascii="Arial" w:hAnsi="Arial" w:cs="Arial"/>
          <w:sz w:val="20"/>
          <w:szCs w:val="20"/>
        </w:rPr>
        <w:t>voor</w:t>
      </w:r>
      <w:r w:rsidR="00497F50" w:rsidRPr="00B966C3">
        <w:rPr>
          <w:rFonts w:ascii="Arial" w:hAnsi="Arial" w:cs="Arial"/>
          <w:sz w:val="20"/>
          <w:szCs w:val="20"/>
        </w:rPr>
        <w:t xml:space="preserve"> verschillende medewerkers van </w:t>
      </w:r>
      <w:r w:rsidR="0054565C">
        <w:rPr>
          <w:rFonts w:ascii="Arial" w:hAnsi="Arial" w:cs="Arial"/>
          <w:sz w:val="20"/>
          <w:szCs w:val="20"/>
        </w:rPr>
        <w:t xml:space="preserve">praktijkorganisaties </w:t>
      </w:r>
      <w:r w:rsidR="009055C9">
        <w:rPr>
          <w:rFonts w:ascii="Arial" w:hAnsi="Arial" w:cs="Arial"/>
          <w:sz w:val="20"/>
          <w:szCs w:val="20"/>
        </w:rPr>
        <w:t>zijn uitgenodigd</w:t>
      </w:r>
      <w:r w:rsidR="00497F50" w:rsidRPr="009055C9">
        <w:rPr>
          <w:rFonts w:ascii="Arial" w:hAnsi="Arial" w:cs="Arial"/>
          <w:sz w:val="20"/>
          <w:szCs w:val="20"/>
        </w:rPr>
        <w:t>.</w:t>
      </w:r>
    </w:p>
    <w:p w14:paraId="5A12AA6A" w14:textId="0ED76A92" w:rsidR="00840DEE" w:rsidRPr="00421B63" w:rsidRDefault="00840DEE" w:rsidP="47B3731C">
      <w:pPr>
        <w:autoSpaceDE w:val="0"/>
        <w:autoSpaceDN w:val="0"/>
        <w:adjustRightInd w:val="0"/>
        <w:spacing w:after="0" w:line="276" w:lineRule="auto"/>
        <w:rPr>
          <w:rFonts w:ascii="Arial" w:hAnsi="Arial" w:cs="Arial"/>
          <w:color w:val="000000" w:themeColor="text1"/>
          <w:sz w:val="20"/>
          <w:szCs w:val="20"/>
        </w:rPr>
      </w:pPr>
      <w:r>
        <w:br/>
      </w:r>
      <w:r w:rsidRPr="47B3731C">
        <w:rPr>
          <w:rFonts w:ascii="Arial" w:hAnsi="Arial" w:cs="Arial"/>
          <w:color w:val="000000" w:themeColor="text1"/>
          <w:sz w:val="20"/>
          <w:szCs w:val="20"/>
        </w:rPr>
        <w:t>Om focus aan te brengen in de professionaliseringsaanbod is het van belang de succesfactoren voor interprofessioneel werken op individueel niveau goed voor ogen te hebben. Namelijk, individuele professionals:</w:t>
      </w:r>
    </w:p>
    <w:p w14:paraId="192085C4" w14:textId="77777777" w:rsidR="00840DEE" w:rsidRPr="00421B63" w:rsidRDefault="00840DEE" w:rsidP="47B3731C">
      <w:pPr>
        <w:autoSpaceDE w:val="0"/>
        <w:autoSpaceDN w:val="0"/>
        <w:adjustRightInd w:val="0"/>
        <w:spacing w:after="0" w:line="276" w:lineRule="auto"/>
        <w:rPr>
          <w:rFonts w:ascii="Arial" w:hAnsi="Arial" w:cs="Arial"/>
          <w:color w:val="000000" w:themeColor="text1"/>
          <w:sz w:val="20"/>
          <w:szCs w:val="20"/>
        </w:rPr>
      </w:pPr>
      <w:r w:rsidRPr="47B3731C">
        <w:rPr>
          <w:rFonts w:ascii="Arial" w:hAnsi="Arial" w:cs="Arial"/>
          <w:color w:val="000000" w:themeColor="text1"/>
          <w:sz w:val="20"/>
          <w:szCs w:val="20"/>
        </w:rPr>
        <w:t>- zijn vakbekwaam;</w:t>
      </w:r>
    </w:p>
    <w:p w14:paraId="0FB88134" w14:textId="77777777" w:rsidR="00840DEE" w:rsidRPr="00421B63" w:rsidRDefault="00840DEE" w:rsidP="47B3731C">
      <w:pPr>
        <w:autoSpaceDE w:val="0"/>
        <w:autoSpaceDN w:val="0"/>
        <w:adjustRightInd w:val="0"/>
        <w:spacing w:after="0" w:line="276" w:lineRule="auto"/>
        <w:rPr>
          <w:rFonts w:ascii="Arial" w:hAnsi="Arial" w:cs="Arial"/>
          <w:color w:val="000000" w:themeColor="text1"/>
          <w:sz w:val="20"/>
          <w:szCs w:val="20"/>
        </w:rPr>
      </w:pPr>
      <w:r w:rsidRPr="47B3731C">
        <w:rPr>
          <w:rFonts w:ascii="Arial" w:hAnsi="Arial" w:cs="Arial"/>
          <w:color w:val="000000" w:themeColor="text1"/>
          <w:sz w:val="20"/>
          <w:szCs w:val="20"/>
        </w:rPr>
        <w:t>- hebben overzicht over het hele beroepsdomein;</w:t>
      </w:r>
    </w:p>
    <w:p w14:paraId="344168EE" w14:textId="77777777" w:rsidR="00840DEE" w:rsidRPr="00421B63" w:rsidRDefault="00840DEE" w:rsidP="47B3731C">
      <w:pPr>
        <w:autoSpaceDE w:val="0"/>
        <w:autoSpaceDN w:val="0"/>
        <w:adjustRightInd w:val="0"/>
        <w:spacing w:after="0" w:line="276" w:lineRule="auto"/>
        <w:rPr>
          <w:rFonts w:ascii="Arial" w:hAnsi="Arial" w:cs="Arial"/>
          <w:color w:val="000000" w:themeColor="text1"/>
          <w:sz w:val="20"/>
          <w:szCs w:val="20"/>
        </w:rPr>
      </w:pPr>
      <w:r w:rsidRPr="47B3731C">
        <w:rPr>
          <w:rFonts w:ascii="Arial" w:hAnsi="Arial" w:cs="Arial"/>
          <w:color w:val="000000" w:themeColor="text1"/>
          <w:sz w:val="20"/>
          <w:szCs w:val="20"/>
        </w:rPr>
        <w:t>- zijn gemotiveerd expertise te delen;</w:t>
      </w:r>
    </w:p>
    <w:p w14:paraId="4C633F69" w14:textId="77777777" w:rsidR="00840DEE" w:rsidRPr="00421B63" w:rsidRDefault="00840DEE" w:rsidP="47B3731C">
      <w:pPr>
        <w:autoSpaceDE w:val="0"/>
        <w:autoSpaceDN w:val="0"/>
        <w:adjustRightInd w:val="0"/>
        <w:spacing w:after="0" w:line="276" w:lineRule="auto"/>
        <w:rPr>
          <w:rFonts w:ascii="Arial" w:hAnsi="Arial" w:cs="Arial"/>
          <w:color w:val="000000" w:themeColor="text1"/>
          <w:sz w:val="20"/>
          <w:szCs w:val="20"/>
        </w:rPr>
      </w:pPr>
      <w:r w:rsidRPr="47B3731C">
        <w:rPr>
          <w:rFonts w:ascii="Arial" w:hAnsi="Arial" w:cs="Arial"/>
          <w:color w:val="000000" w:themeColor="text1"/>
          <w:sz w:val="20"/>
          <w:szCs w:val="20"/>
        </w:rPr>
        <w:t>- zijn gemotiveerd gezamenlijk verantwoordelijkheid te delen;</w:t>
      </w:r>
    </w:p>
    <w:p w14:paraId="16848DE4" w14:textId="77777777" w:rsidR="00840DEE" w:rsidRPr="00421B63" w:rsidRDefault="00840DEE" w:rsidP="47B3731C">
      <w:pPr>
        <w:autoSpaceDE w:val="0"/>
        <w:autoSpaceDN w:val="0"/>
        <w:adjustRightInd w:val="0"/>
        <w:spacing w:after="0" w:line="276" w:lineRule="auto"/>
        <w:rPr>
          <w:rFonts w:ascii="Arial" w:hAnsi="Arial" w:cs="Arial"/>
          <w:color w:val="000000" w:themeColor="text1"/>
          <w:sz w:val="20"/>
          <w:szCs w:val="20"/>
        </w:rPr>
      </w:pPr>
      <w:r w:rsidRPr="47B3731C">
        <w:rPr>
          <w:rFonts w:ascii="Arial" w:hAnsi="Arial" w:cs="Arial"/>
          <w:color w:val="000000" w:themeColor="text1"/>
          <w:sz w:val="20"/>
          <w:szCs w:val="20"/>
        </w:rPr>
        <w:t>- kunnen elkaars professionele rollen en verantwoordelijkheden begrijpen en waarderen;</w:t>
      </w:r>
    </w:p>
    <w:p w14:paraId="76442922" w14:textId="77777777" w:rsidR="00840DEE" w:rsidRPr="00421B63" w:rsidRDefault="00840DEE" w:rsidP="47B3731C">
      <w:pPr>
        <w:autoSpaceDE w:val="0"/>
        <w:autoSpaceDN w:val="0"/>
        <w:adjustRightInd w:val="0"/>
        <w:spacing w:after="0" w:line="276" w:lineRule="auto"/>
        <w:rPr>
          <w:rFonts w:ascii="Arial" w:hAnsi="Arial" w:cs="Arial"/>
          <w:color w:val="000000" w:themeColor="text1"/>
          <w:sz w:val="20"/>
          <w:szCs w:val="20"/>
        </w:rPr>
      </w:pPr>
      <w:r w:rsidRPr="47B3731C">
        <w:rPr>
          <w:rFonts w:ascii="Arial" w:hAnsi="Arial" w:cs="Arial"/>
          <w:color w:val="000000" w:themeColor="text1"/>
          <w:sz w:val="20"/>
          <w:szCs w:val="20"/>
        </w:rPr>
        <w:t>- kunnen duurzame relaties aangaan met vertrouwen en respect;</w:t>
      </w:r>
    </w:p>
    <w:p w14:paraId="2FEAFE3B" w14:textId="77777777" w:rsidR="00840DEE" w:rsidRPr="00421B63" w:rsidRDefault="00840DEE" w:rsidP="47B3731C">
      <w:pPr>
        <w:autoSpaceDE w:val="0"/>
        <w:autoSpaceDN w:val="0"/>
        <w:adjustRightInd w:val="0"/>
        <w:spacing w:after="0" w:line="276" w:lineRule="auto"/>
        <w:rPr>
          <w:rFonts w:ascii="Arial" w:hAnsi="Arial" w:cs="Arial"/>
          <w:color w:val="000000" w:themeColor="text1"/>
          <w:sz w:val="20"/>
          <w:szCs w:val="20"/>
        </w:rPr>
      </w:pPr>
      <w:r w:rsidRPr="47B3731C">
        <w:rPr>
          <w:rFonts w:ascii="Arial" w:hAnsi="Arial" w:cs="Arial"/>
          <w:color w:val="000000" w:themeColor="text1"/>
          <w:sz w:val="20"/>
          <w:szCs w:val="20"/>
        </w:rPr>
        <w:t>- willen leren en reflecteren op het eigen en elkaars handelen.</w:t>
      </w:r>
    </w:p>
    <w:p w14:paraId="770DA7AB" w14:textId="77777777" w:rsidR="00840DEE" w:rsidRPr="001204E7" w:rsidRDefault="00840DEE" w:rsidP="005C7FD8">
      <w:pPr>
        <w:spacing w:after="0" w:line="276" w:lineRule="auto"/>
        <w:rPr>
          <w:rFonts w:ascii="Arial" w:hAnsi="Arial" w:cs="Arial"/>
          <w:sz w:val="20"/>
          <w:szCs w:val="20"/>
        </w:rPr>
      </w:pPr>
    </w:p>
    <w:p w14:paraId="1E95B564" w14:textId="43990E24" w:rsidR="008041A9" w:rsidRDefault="008041A9">
      <w:pPr>
        <w:rPr>
          <w:rFonts w:ascii="Arial" w:hAnsi="Arial" w:cs="Arial"/>
          <w:sz w:val="20"/>
          <w:szCs w:val="20"/>
        </w:rPr>
      </w:pPr>
      <w:r>
        <w:rPr>
          <w:rFonts w:ascii="Arial" w:hAnsi="Arial" w:cs="Arial"/>
          <w:sz w:val="20"/>
          <w:szCs w:val="20"/>
        </w:rPr>
        <w:br w:type="page"/>
      </w:r>
    </w:p>
    <w:p w14:paraId="02391032" w14:textId="7E4BE641" w:rsidR="0078464F" w:rsidRPr="00A64B18" w:rsidRDefault="00402A58">
      <w:pPr>
        <w:rPr>
          <w:rFonts w:ascii="Arial" w:hAnsi="Arial" w:cs="Arial"/>
          <w:b/>
          <w:bCs/>
          <w:sz w:val="24"/>
          <w:szCs w:val="24"/>
        </w:rPr>
      </w:pPr>
      <w:r w:rsidRPr="00A64B18">
        <w:rPr>
          <w:rFonts w:ascii="Arial" w:hAnsi="Arial" w:cs="Arial"/>
          <w:b/>
          <w:bCs/>
          <w:sz w:val="24"/>
          <w:szCs w:val="24"/>
        </w:rPr>
        <w:t xml:space="preserve">1. </w:t>
      </w:r>
      <w:r w:rsidR="00230FAD" w:rsidRPr="00A64B18">
        <w:rPr>
          <w:rFonts w:ascii="Arial" w:hAnsi="Arial" w:cs="Arial"/>
          <w:b/>
          <w:bCs/>
          <w:sz w:val="24"/>
          <w:szCs w:val="24"/>
        </w:rPr>
        <w:t>‘</w:t>
      </w:r>
      <w:r w:rsidR="00943ED0" w:rsidRPr="00A64B18">
        <w:rPr>
          <w:rFonts w:ascii="Arial" w:hAnsi="Arial" w:cs="Arial"/>
          <w:b/>
          <w:bCs/>
          <w:sz w:val="24"/>
          <w:szCs w:val="24"/>
        </w:rPr>
        <w:t>D</w:t>
      </w:r>
      <w:r w:rsidR="00230FAD" w:rsidRPr="00A64B18">
        <w:rPr>
          <w:rFonts w:ascii="Arial" w:hAnsi="Arial" w:cs="Arial"/>
          <w:b/>
          <w:bCs/>
          <w:sz w:val="24"/>
          <w:szCs w:val="24"/>
        </w:rPr>
        <w:t>e schil’</w:t>
      </w:r>
      <w:r w:rsidR="0078464F" w:rsidRPr="00A64B18">
        <w:rPr>
          <w:rFonts w:ascii="Arial" w:hAnsi="Arial" w:cs="Arial"/>
          <w:b/>
          <w:bCs/>
          <w:sz w:val="24"/>
          <w:szCs w:val="24"/>
        </w:rPr>
        <w:t xml:space="preserve"> rondom de </w:t>
      </w:r>
      <w:r w:rsidR="00E80D6F" w:rsidRPr="00A64B18">
        <w:rPr>
          <w:rFonts w:ascii="Arial" w:hAnsi="Arial" w:cs="Arial"/>
          <w:b/>
          <w:bCs/>
          <w:sz w:val="24"/>
          <w:szCs w:val="24"/>
        </w:rPr>
        <w:t>praktijk</w:t>
      </w:r>
      <w:r w:rsidR="0078464F" w:rsidRPr="00A64B18">
        <w:rPr>
          <w:rFonts w:ascii="Arial" w:hAnsi="Arial" w:cs="Arial"/>
          <w:b/>
          <w:bCs/>
          <w:sz w:val="24"/>
          <w:szCs w:val="24"/>
        </w:rPr>
        <w:t>begeleider</w:t>
      </w:r>
    </w:p>
    <w:p w14:paraId="1813BE04" w14:textId="77777777" w:rsidR="00583736" w:rsidRDefault="00EB30AF">
      <w:pPr>
        <w:rPr>
          <w:rFonts w:ascii="Arial" w:hAnsi="Arial" w:cs="Arial"/>
          <w:sz w:val="20"/>
          <w:szCs w:val="20"/>
        </w:rPr>
      </w:pPr>
      <w:r>
        <w:rPr>
          <w:rFonts w:ascii="Arial" w:hAnsi="Arial" w:cs="Arial"/>
          <w:sz w:val="20"/>
          <w:szCs w:val="20"/>
        </w:rPr>
        <w:t xml:space="preserve">Begeleiders van leerteams </w:t>
      </w:r>
      <w:r w:rsidR="00410B9B">
        <w:rPr>
          <w:rFonts w:ascii="Arial" w:hAnsi="Arial" w:cs="Arial"/>
          <w:sz w:val="20"/>
          <w:szCs w:val="20"/>
        </w:rPr>
        <w:t xml:space="preserve">ontwikkelen kennis en vaardigheden om interprofessioneel werken in de eigen organisatie vorm te geven. </w:t>
      </w:r>
      <w:r w:rsidR="003407BC">
        <w:rPr>
          <w:rFonts w:ascii="Arial" w:hAnsi="Arial" w:cs="Arial"/>
          <w:sz w:val="20"/>
          <w:szCs w:val="20"/>
        </w:rPr>
        <w:t>Zij fungeren als rolmodel en kunnen op hun beurt weer collega</w:t>
      </w:r>
      <w:r w:rsidR="00477E5F">
        <w:rPr>
          <w:rFonts w:ascii="Arial" w:hAnsi="Arial" w:cs="Arial"/>
          <w:sz w:val="20"/>
          <w:szCs w:val="20"/>
        </w:rPr>
        <w:t>’</w:t>
      </w:r>
      <w:r w:rsidR="003407BC">
        <w:rPr>
          <w:rFonts w:ascii="Arial" w:hAnsi="Arial" w:cs="Arial"/>
          <w:sz w:val="20"/>
          <w:szCs w:val="20"/>
        </w:rPr>
        <w:t>s professionaliseren</w:t>
      </w:r>
      <w:r w:rsidR="00477E5F">
        <w:rPr>
          <w:rFonts w:ascii="Arial" w:hAnsi="Arial" w:cs="Arial"/>
          <w:sz w:val="20"/>
          <w:szCs w:val="20"/>
        </w:rPr>
        <w:t xml:space="preserve">. Zo ontstaat een </w:t>
      </w:r>
      <w:r w:rsidR="006626BE">
        <w:rPr>
          <w:rFonts w:ascii="Arial" w:hAnsi="Arial" w:cs="Arial"/>
          <w:sz w:val="20"/>
          <w:szCs w:val="20"/>
        </w:rPr>
        <w:t>olievlekwerking</w:t>
      </w:r>
      <w:r w:rsidR="00EB6D39">
        <w:rPr>
          <w:rFonts w:ascii="Arial" w:hAnsi="Arial" w:cs="Arial"/>
          <w:sz w:val="20"/>
          <w:szCs w:val="20"/>
        </w:rPr>
        <w:t xml:space="preserve"> en breidt interprofessioneel werken zich geleidelijk uit in de organisatie. </w:t>
      </w:r>
      <w:r w:rsidR="003160B5">
        <w:rPr>
          <w:rFonts w:ascii="Arial" w:hAnsi="Arial" w:cs="Arial"/>
          <w:sz w:val="20"/>
          <w:szCs w:val="20"/>
        </w:rPr>
        <w:t>(</w:t>
      </w:r>
      <w:r w:rsidR="0034550E">
        <w:rPr>
          <w:rFonts w:ascii="Arial" w:hAnsi="Arial" w:cs="Arial"/>
          <w:sz w:val="20"/>
          <w:szCs w:val="20"/>
        </w:rPr>
        <w:t xml:space="preserve">Innovatiecluster kind en educatie, </w:t>
      </w:r>
      <w:r w:rsidR="00E01549">
        <w:rPr>
          <w:rFonts w:ascii="Arial" w:hAnsi="Arial" w:cs="Arial"/>
          <w:sz w:val="20"/>
          <w:szCs w:val="20"/>
        </w:rPr>
        <w:t xml:space="preserve">2020). </w:t>
      </w:r>
    </w:p>
    <w:p w14:paraId="0152524A" w14:textId="6D7B1DC6" w:rsidR="00CE0540" w:rsidRDefault="003B6E5E">
      <w:pPr>
        <w:rPr>
          <w:rFonts w:ascii="Arial" w:hAnsi="Arial" w:cs="Arial"/>
          <w:sz w:val="20"/>
          <w:szCs w:val="20"/>
        </w:rPr>
      </w:pPr>
      <w:r>
        <w:rPr>
          <w:rFonts w:ascii="Arial" w:hAnsi="Arial" w:cs="Arial"/>
          <w:sz w:val="20"/>
          <w:szCs w:val="20"/>
        </w:rPr>
        <w:t xml:space="preserve">Ontwerpteam 3 en 4 </w:t>
      </w:r>
      <w:r w:rsidR="00583736">
        <w:rPr>
          <w:rFonts w:ascii="Arial" w:hAnsi="Arial" w:cs="Arial"/>
          <w:sz w:val="20"/>
          <w:szCs w:val="20"/>
        </w:rPr>
        <w:t>ondersteunt</w:t>
      </w:r>
      <w:r w:rsidR="00FF1D7A">
        <w:rPr>
          <w:rFonts w:ascii="Arial" w:hAnsi="Arial" w:cs="Arial"/>
          <w:sz w:val="20"/>
          <w:szCs w:val="20"/>
        </w:rPr>
        <w:t xml:space="preserve"> leerteambegeleiders in het begeleiden van </w:t>
      </w:r>
      <w:r w:rsidR="00D26C52">
        <w:rPr>
          <w:rFonts w:ascii="Arial" w:hAnsi="Arial" w:cs="Arial"/>
          <w:sz w:val="20"/>
          <w:szCs w:val="20"/>
        </w:rPr>
        <w:t xml:space="preserve">leren interprofessioneel werken en in hun </w:t>
      </w:r>
      <w:r w:rsidR="007D5126">
        <w:rPr>
          <w:rFonts w:ascii="Arial" w:hAnsi="Arial" w:cs="Arial"/>
          <w:sz w:val="20"/>
          <w:szCs w:val="20"/>
        </w:rPr>
        <w:t>ambassadeurschap</w:t>
      </w:r>
      <w:r w:rsidR="00E25014">
        <w:rPr>
          <w:rFonts w:ascii="Arial" w:hAnsi="Arial" w:cs="Arial"/>
          <w:sz w:val="20"/>
          <w:szCs w:val="20"/>
        </w:rPr>
        <w:t>.</w:t>
      </w:r>
      <w:r w:rsidR="007A6A7C">
        <w:rPr>
          <w:rFonts w:ascii="Arial" w:hAnsi="Arial" w:cs="Arial"/>
          <w:sz w:val="20"/>
          <w:szCs w:val="20"/>
        </w:rPr>
        <w:t xml:space="preserve"> </w:t>
      </w:r>
      <w:r w:rsidR="00E559EA">
        <w:rPr>
          <w:rFonts w:ascii="Arial" w:hAnsi="Arial" w:cs="Arial"/>
          <w:sz w:val="20"/>
          <w:szCs w:val="20"/>
        </w:rPr>
        <w:t xml:space="preserve">Het ontwerpteam heeft met </w:t>
      </w:r>
      <w:r w:rsidR="00307025">
        <w:rPr>
          <w:rFonts w:ascii="Arial" w:hAnsi="Arial" w:cs="Arial"/>
          <w:sz w:val="20"/>
          <w:szCs w:val="20"/>
        </w:rPr>
        <w:t>l</w:t>
      </w:r>
      <w:r w:rsidR="00E559EA">
        <w:rPr>
          <w:rFonts w:ascii="Arial" w:hAnsi="Arial" w:cs="Arial"/>
          <w:sz w:val="20"/>
          <w:szCs w:val="20"/>
        </w:rPr>
        <w:t xml:space="preserve">eerteambegeleiders, klankbordleden en andere betrokkenen bij dit project gesproken over wie </w:t>
      </w:r>
      <w:r w:rsidR="00307025">
        <w:rPr>
          <w:rFonts w:ascii="Arial" w:hAnsi="Arial" w:cs="Arial"/>
          <w:sz w:val="20"/>
          <w:szCs w:val="20"/>
        </w:rPr>
        <w:t xml:space="preserve">de collega’s rondom </w:t>
      </w:r>
      <w:r w:rsidR="00B07CA9">
        <w:rPr>
          <w:rFonts w:ascii="Arial" w:hAnsi="Arial" w:cs="Arial"/>
          <w:sz w:val="20"/>
          <w:szCs w:val="20"/>
        </w:rPr>
        <w:t xml:space="preserve">de </w:t>
      </w:r>
      <w:r w:rsidR="000C1C47">
        <w:rPr>
          <w:rFonts w:ascii="Arial" w:hAnsi="Arial" w:cs="Arial"/>
          <w:sz w:val="20"/>
          <w:szCs w:val="20"/>
        </w:rPr>
        <w:t>leerteambegeleiders</w:t>
      </w:r>
      <w:r w:rsidR="00B07CA9">
        <w:rPr>
          <w:rFonts w:ascii="Arial" w:hAnsi="Arial" w:cs="Arial"/>
          <w:sz w:val="20"/>
          <w:szCs w:val="20"/>
        </w:rPr>
        <w:t xml:space="preserve"> zijn </w:t>
      </w:r>
      <w:r w:rsidR="00200394">
        <w:rPr>
          <w:rFonts w:ascii="Arial" w:hAnsi="Arial" w:cs="Arial"/>
          <w:sz w:val="20"/>
          <w:szCs w:val="20"/>
        </w:rPr>
        <w:t>waarmee ervaringen over interprofessioneel leren en werken kunnen worden gedeeld.</w:t>
      </w:r>
      <w:r w:rsidR="006170EC">
        <w:rPr>
          <w:rFonts w:ascii="Arial" w:hAnsi="Arial" w:cs="Arial"/>
          <w:sz w:val="20"/>
          <w:szCs w:val="20"/>
        </w:rPr>
        <w:t xml:space="preserve"> Er wordt ook wel gesproken over ‘de schil’</w:t>
      </w:r>
      <w:r w:rsidR="000C1C47">
        <w:rPr>
          <w:rFonts w:ascii="Arial" w:hAnsi="Arial" w:cs="Arial"/>
          <w:sz w:val="20"/>
          <w:szCs w:val="20"/>
        </w:rPr>
        <w:t>.</w:t>
      </w:r>
    </w:p>
    <w:p w14:paraId="28DBFA8D" w14:textId="53C26105" w:rsidR="00583736" w:rsidRDefault="00E81171" w:rsidP="00E81171">
      <w:pPr>
        <w:spacing w:after="0"/>
        <w:rPr>
          <w:rFonts w:ascii="Arial" w:hAnsi="Arial" w:cs="Arial"/>
          <w:sz w:val="20"/>
          <w:szCs w:val="20"/>
        </w:rPr>
      </w:pPr>
      <w:r>
        <w:rPr>
          <w:rFonts w:ascii="Arial" w:hAnsi="Arial" w:cs="Arial"/>
          <w:sz w:val="20"/>
          <w:szCs w:val="20"/>
        </w:rPr>
        <w:t>Bij de praktijkorganisaties kan g</w:t>
      </w:r>
      <w:r w:rsidR="003063B6">
        <w:rPr>
          <w:rFonts w:ascii="Arial" w:hAnsi="Arial" w:cs="Arial"/>
          <w:sz w:val="20"/>
          <w:szCs w:val="20"/>
        </w:rPr>
        <w:t>edacht kan worden aan</w:t>
      </w:r>
      <w:r w:rsidR="00771E7F">
        <w:rPr>
          <w:rFonts w:ascii="Arial" w:hAnsi="Arial" w:cs="Arial"/>
          <w:sz w:val="20"/>
          <w:szCs w:val="20"/>
        </w:rPr>
        <w:t xml:space="preserve"> bijvoorbeeld</w:t>
      </w:r>
      <w:r w:rsidR="00731C38">
        <w:rPr>
          <w:rFonts w:ascii="Arial" w:hAnsi="Arial" w:cs="Arial"/>
          <w:sz w:val="20"/>
          <w:szCs w:val="20"/>
        </w:rPr>
        <w:t xml:space="preserve">: leerkrachten, </w:t>
      </w:r>
      <w:r w:rsidR="00F15295">
        <w:rPr>
          <w:rFonts w:ascii="Arial" w:hAnsi="Arial" w:cs="Arial"/>
          <w:sz w:val="20"/>
          <w:szCs w:val="20"/>
        </w:rPr>
        <w:t xml:space="preserve">pedagogisch medewerkers, </w:t>
      </w:r>
      <w:r w:rsidR="00731C38">
        <w:rPr>
          <w:rFonts w:ascii="Arial" w:hAnsi="Arial" w:cs="Arial"/>
          <w:sz w:val="20"/>
          <w:szCs w:val="20"/>
        </w:rPr>
        <w:t>stagecoördinatoren, schoolleiders</w:t>
      </w:r>
      <w:r w:rsidR="00E5644D">
        <w:rPr>
          <w:rFonts w:ascii="Arial" w:hAnsi="Arial" w:cs="Arial"/>
          <w:sz w:val="20"/>
          <w:szCs w:val="20"/>
        </w:rPr>
        <w:t xml:space="preserve">, directeuren, bestuurders, medewerkers in opleiding, </w:t>
      </w:r>
      <w:r w:rsidR="00564FB2">
        <w:rPr>
          <w:rFonts w:ascii="Arial" w:hAnsi="Arial" w:cs="Arial"/>
          <w:sz w:val="20"/>
          <w:szCs w:val="20"/>
        </w:rPr>
        <w:t>medewerkers op stafafdelingen,</w:t>
      </w:r>
      <w:r w:rsidR="0014054D">
        <w:rPr>
          <w:rFonts w:ascii="Arial" w:hAnsi="Arial" w:cs="Arial"/>
          <w:sz w:val="20"/>
          <w:szCs w:val="20"/>
        </w:rPr>
        <w:t xml:space="preserve"> intern begeleiders</w:t>
      </w:r>
      <w:r w:rsidR="00771E7F">
        <w:rPr>
          <w:rFonts w:ascii="Arial" w:hAnsi="Arial" w:cs="Arial"/>
          <w:sz w:val="20"/>
          <w:szCs w:val="20"/>
        </w:rPr>
        <w:t xml:space="preserve">. Tevens kan gedacht worden aan </w:t>
      </w:r>
      <w:r w:rsidR="004F28B6">
        <w:rPr>
          <w:rFonts w:ascii="Arial" w:hAnsi="Arial" w:cs="Arial"/>
          <w:sz w:val="20"/>
          <w:szCs w:val="20"/>
        </w:rPr>
        <w:t xml:space="preserve">partijen of organisaties waarmee wordt </w:t>
      </w:r>
      <w:r w:rsidR="004F28B6" w:rsidRPr="00061215">
        <w:rPr>
          <w:rFonts w:ascii="Arial" w:hAnsi="Arial" w:cs="Arial"/>
          <w:sz w:val="20"/>
          <w:szCs w:val="20"/>
        </w:rPr>
        <w:t xml:space="preserve">samengewerkt, zoals </w:t>
      </w:r>
      <w:r w:rsidR="008D7F9E" w:rsidRPr="00061215">
        <w:rPr>
          <w:rFonts w:ascii="Arial" w:hAnsi="Arial" w:cs="Arial"/>
          <w:sz w:val="20"/>
          <w:szCs w:val="20"/>
        </w:rPr>
        <w:t>orthopedagogen</w:t>
      </w:r>
      <w:r w:rsidR="004F28B6" w:rsidRPr="00061215">
        <w:rPr>
          <w:rFonts w:ascii="Arial" w:hAnsi="Arial" w:cs="Arial"/>
          <w:sz w:val="20"/>
          <w:szCs w:val="20"/>
        </w:rPr>
        <w:t>,</w:t>
      </w:r>
      <w:r w:rsidR="008D7F9E" w:rsidRPr="00061215">
        <w:rPr>
          <w:rFonts w:ascii="Arial" w:hAnsi="Arial" w:cs="Arial"/>
          <w:sz w:val="20"/>
          <w:szCs w:val="20"/>
        </w:rPr>
        <w:t xml:space="preserve"> logopediste</w:t>
      </w:r>
      <w:r w:rsidR="00AE2535" w:rsidRPr="00061215">
        <w:rPr>
          <w:rFonts w:ascii="Arial" w:hAnsi="Arial" w:cs="Arial"/>
          <w:sz w:val="20"/>
          <w:szCs w:val="20"/>
        </w:rPr>
        <w:t xml:space="preserve">n, </w:t>
      </w:r>
      <w:r w:rsidR="004F28B6" w:rsidRPr="00061215">
        <w:rPr>
          <w:rFonts w:ascii="Arial" w:hAnsi="Arial" w:cs="Arial"/>
          <w:sz w:val="20"/>
          <w:szCs w:val="20"/>
        </w:rPr>
        <w:t>sociaal maatschappelijk werk</w:t>
      </w:r>
      <w:r w:rsidR="00AE2535" w:rsidRPr="00061215">
        <w:rPr>
          <w:rFonts w:ascii="Arial" w:hAnsi="Arial" w:cs="Arial"/>
          <w:sz w:val="20"/>
          <w:szCs w:val="20"/>
        </w:rPr>
        <w:t xml:space="preserve"> en wijkverenigingen. </w:t>
      </w:r>
      <w:r w:rsidR="003063B6" w:rsidRPr="00061215">
        <w:rPr>
          <w:rFonts w:ascii="Arial" w:hAnsi="Arial" w:cs="Arial"/>
          <w:sz w:val="20"/>
          <w:szCs w:val="20"/>
        </w:rPr>
        <w:t xml:space="preserve"> </w:t>
      </w:r>
    </w:p>
    <w:p w14:paraId="1C070EAA" w14:textId="02A6FCC8" w:rsidR="00E81171" w:rsidRPr="00514F42" w:rsidRDefault="00E81171" w:rsidP="47B3731C">
      <w:pPr>
        <w:spacing w:after="0"/>
        <w:rPr>
          <w:rFonts w:ascii="Arial" w:hAnsi="Arial" w:cs="Arial"/>
          <w:color w:val="000000" w:themeColor="text1"/>
          <w:sz w:val="20"/>
          <w:szCs w:val="20"/>
        </w:rPr>
      </w:pPr>
      <w:r w:rsidRPr="47B3731C">
        <w:rPr>
          <w:rFonts w:ascii="Arial" w:hAnsi="Arial" w:cs="Arial"/>
          <w:color w:val="000000" w:themeColor="text1"/>
          <w:sz w:val="20"/>
          <w:szCs w:val="20"/>
        </w:rPr>
        <w:t xml:space="preserve">Bij de betrokken onderwijsinstellingen gaat het om </w:t>
      </w:r>
      <w:r w:rsidR="003C4C7D" w:rsidRPr="47B3731C">
        <w:rPr>
          <w:rFonts w:ascii="Arial" w:hAnsi="Arial" w:cs="Arial"/>
          <w:color w:val="000000" w:themeColor="text1"/>
          <w:sz w:val="20"/>
          <w:szCs w:val="20"/>
        </w:rPr>
        <w:t>docenten die niet direct betrokken zijn bij dit project, oftewel collega’s van de leerteambegeleiders van</w:t>
      </w:r>
      <w:r w:rsidR="005F0470" w:rsidRPr="47B3731C">
        <w:rPr>
          <w:rFonts w:ascii="Arial" w:hAnsi="Arial" w:cs="Arial"/>
          <w:color w:val="000000" w:themeColor="text1"/>
          <w:sz w:val="20"/>
          <w:szCs w:val="20"/>
        </w:rPr>
        <w:t>uit het onderwijs. Ook bij de onderwijsinstellingen kan een grotere schil</w:t>
      </w:r>
      <w:r w:rsidR="002D4D2F" w:rsidRPr="47B3731C">
        <w:rPr>
          <w:rFonts w:ascii="Arial" w:hAnsi="Arial" w:cs="Arial"/>
          <w:color w:val="000000" w:themeColor="text1"/>
          <w:sz w:val="20"/>
          <w:szCs w:val="20"/>
        </w:rPr>
        <w:t xml:space="preserve"> benaderd worden</w:t>
      </w:r>
      <w:r w:rsidR="005F0470" w:rsidRPr="47B3731C">
        <w:rPr>
          <w:rFonts w:ascii="Arial" w:hAnsi="Arial" w:cs="Arial"/>
          <w:color w:val="000000" w:themeColor="text1"/>
          <w:sz w:val="20"/>
          <w:szCs w:val="20"/>
        </w:rPr>
        <w:t>, zoals bestuu</w:t>
      </w:r>
      <w:r w:rsidR="00514F42" w:rsidRPr="47B3731C">
        <w:rPr>
          <w:rFonts w:ascii="Arial" w:hAnsi="Arial" w:cs="Arial"/>
          <w:color w:val="000000" w:themeColor="text1"/>
          <w:sz w:val="20"/>
          <w:szCs w:val="20"/>
        </w:rPr>
        <w:t xml:space="preserve">rders, management en andere professionals en samenwerkingspartners, maar deze vallen buiten de scope van de opdracht die actielijn 3 heeft ontvangen. </w:t>
      </w:r>
    </w:p>
    <w:p w14:paraId="1C7C3F55" w14:textId="77777777" w:rsidR="00E81171" w:rsidRPr="00061215" w:rsidRDefault="00E81171" w:rsidP="00E81171">
      <w:pPr>
        <w:spacing w:after="0"/>
        <w:rPr>
          <w:rFonts w:ascii="Arial" w:hAnsi="Arial" w:cs="Arial"/>
          <w:sz w:val="20"/>
          <w:szCs w:val="20"/>
        </w:rPr>
      </w:pPr>
    </w:p>
    <w:p w14:paraId="60074D65" w14:textId="7FE9B7F0" w:rsidR="00061215" w:rsidRDefault="00EB3180" w:rsidP="00FB283E">
      <w:pPr>
        <w:spacing w:after="0"/>
        <w:rPr>
          <w:rFonts w:ascii="Arial" w:hAnsi="Arial" w:cs="Arial"/>
          <w:sz w:val="20"/>
          <w:szCs w:val="20"/>
        </w:rPr>
      </w:pPr>
      <w:r>
        <w:rPr>
          <w:rFonts w:ascii="Arial" w:hAnsi="Arial" w:cs="Arial"/>
          <w:sz w:val="20"/>
          <w:szCs w:val="20"/>
        </w:rPr>
        <w:t>Iedere professional die werkzaam is binnen de praktijkorganisatie en/of nauw samenwerkt met de praktijkorganisatie is onderdeel van ‘de schil’ rondom de praktijkbegeleider. Deze professionals zijn in meerdere of mindere mate op de hoogte van of betrokken bij het (organiseren van) de leerteams binnen de praktijkorganisaties. Er wordt uitgegaan van een grote diversiteit binnen de schil voor wat betreft kennis van en ervaring met interprofessioneel werke</w:t>
      </w:r>
      <w:r w:rsidR="001066A1">
        <w:rPr>
          <w:rFonts w:ascii="Arial" w:hAnsi="Arial" w:cs="Arial"/>
          <w:sz w:val="20"/>
          <w:szCs w:val="20"/>
        </w:rPr>
        <w:t>n.</w:t>
      </w:r>
      <w:r>
        <w:rPr>
          <w:rFonts w:ascii="Arial" w:hAnsi="Arial" w:cs="Arial"/>
          <w:sz w:val="20"/>
          <w:szCs w:val="20"/>
        </w:rPr>
        <w:t xml:space="preserve"> Met ‘de schil’ worden niet de medewerkers bedoeld die binnen het innovatiecluster al een rol als leerteambegeleider of praktijkbegeleider vervullen.</w:t>
      </w:r>
    </w:p>
    <w:p w14:paraId="5AFC15F0" w14:textId="5B4151EF" w:rsidR="00FB283E" w:rsidRDefault="00511B63" w:rsidP="00FB283E">
      <w:pPr>
        <w:spacing w:after="0"/>
        <w:rPr>
          <w:rFonts w:ascii="Arial" w:hAnsi="Arial" w:cs="Arial"/>
          <w:sz w:val="20"/>
          <w:szCs w:val="20"/>
        </w:rPr>
      </w:pPr>
      <w:r>
        <w:rPr>
          <w:rFonts w:ascii="Arial" w:hAnsi="Arial" w:cs="Arial"/>
          <w:noProof/>
          <w:sz w:val="20"/>
          <w:szCs w:val="20"/>
          <w:lang w:eastAsia="nl-NL"/>
        </w:rPr>
        <w:drawing>
          <wp:inline distT="0" distB="0" distL="0" distR="0" wp14:anchorId="73F111F7" wp14:editId="1E820A6A">
            <wp:extent cx="6507480" cy="2837935"/>
            <wp:effectExtent l="0" t="0" r="0" b="387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BCB5B74" w14:textId="77777777" w:rsidR="003557E1" w:rsidRDefault="003557E1" w:rsidP="00FB283E">
      <w:pPr>
        <w:spacing w:after="0" w:line="276" w:lineRule="auto"/>
        <w:rPr>
          <w:rFonts w:ascii="Arial" w:hAnsi="Arial" w:cs="Arial"/>
          <w:b/>
          <w:bCs/>
          <w:sz w:val="24"/>
          <w:szCs w:val="24"/>
        </w:rPr>
      </w:pPr>
    </w:p>
    <w:p w14:paraId="471D86A8" w14:textId="73CC94AC" w:rsidR="003557E1" w:rsidRPr="00133683" w:rsidRDefault="004F353C" w:rsidP="00FB283E">
      <w:pPr>
        <w:spacing w:after="0" w:line="276" w:lineRule="auto"/>
        <w:rPr>
          <w:rFonts w:ascii="Arial" w:hAnsi="Arial" w:cs="Arial"/>
          <w:sz w:val="16"/>
          <w:szCs w:val="16"/>
        </w:rPr>
      </w:pPr>
      <w:r w:rsidRPr="00133683">
        <w:rPr>
          <w:rFonts w:ascii="Arial" w:hAnsi="Arial" w:cs="Arial"/>
          <w:sz w:val="16"/>
          <w:szCs w:val="16"/>
        </w:rPr>
        <w:t xml:space="preserve">* Ontwerpteam actielijn 3+4 richt zich bij de praktijkorganisaties op de 3 schillen en bij de onderwijsinstellingen op </w:t>
      </w:r>
      <w:r w:rsidR="00133683" w:rsidRPr="00133683">
        <w:rPr>
          <w:rFonts w:ascii="Arial" w:hAnsi="Arial" w:cs="Arial"/>
          <w:sz w:val="16"/>
          <w:szCs w:val="16"/>
        </w:rPr>
        <w:t>de 1</w:t>
      </w:r>
      <w:r w:rsidR="00133683" w:rsidRPr="00133683">
        <w:rPr>
          <w:rFonts w:ascii="Arial" w:hAnsi="Arial" w:cs="Arial"/>
          <w:sz w:val="16"/>
          <w:szCs w:val="16"/>
          <w:vertAlign w:val="superscript"/>
        </w:rPr>
        <w:t>e</w:t>
      </w:r>
      <w:r w:rsidR="00133683" w:rsidRPr="00133683">
        <w:rPr>
          <w:rFonts w:ascii="Arial" w:hAnsi="Arial" w:cs="Arial"/>
          <w:sz w:val="16"/>
          <w:szCs w:val="16"/>
        </w:rPr>
        <w:t xml:space="preserve"> schil rondom de leerteambegeleider.</w:t>
      </w:r>
    </w:p>
    <w:p w14:paraId="190CC48E" w14:textId="77777777" w:rsidR="00133683" w:rsidRPr="004F353C" w:rsidRDefault="00133683" w:rsidP="00FB283E">
      <w:pPr>
        <w:spacing w:after="0" w:line="276" w:lineRule="auto"/>
        <w:rPr>
          <w:rFonts w:ascii="Arial" w:hAnsi="Arial" w:cs="Arial"/>
          <w:sz w:val="20"/>
          <w:szCs w:val="20"/>
        </w:rPr>
      </w:pPr>
    </w:p>
    <w:p w14:paraId="37217627" w14:textId="77777777" w:rsidR="003557E1" w:rsidRDefault="003557E1" w:rsidP="00FB283E">
      <w:pPr>
        <w:spacing w:after="0" w:line="276" w:lineRule="auto"/>
        <w:rPr>
          <w:rFonts w:ascii="Arial" w:hAnsi="Arial" w:cs="Arial"/>
          <w:b/>
          <w:bCs/>
          <w:sz w:val="24"/>
          <w:szCs w:val="24"/>
        </w:rPr>
      </w:pPr>
    </w:p>
    <w:p w14:paraId="4964DC2E" w14:textId="77777777" w:rsidR="00133683" w:rsidRDefault="00133683">
      <w:pPr>
        <w:rPr>
          <w:rFonts w:ascii="Arial" w:hAnsi="Arial" w:cs="Arial"/>
          <w:b/>
          <w:bCs/>
          <w:sz w:val="24"/>
          <w:szCs w:val="24"/>
        </w:rPr>
      </w:pPr>
      <w:r>
        <w:rPr>
          <w:rFonts w:ascii="Arial" w:hAnsi="Arial" w:cs="Arial"/>
          <w:b/>
          <w:bCs/>
          <w:sz w:val="24"/>
          <w:szCs w:val="24"/>
        </w:rPr>
        <w:br w:type="page"/>
      </w:r>
    </w:p>
    <w:p w14:paraId="2670CC9A" w14:textId="4BDF1CE8" w:rsidR="009B2D08" w:rsidRDefault="00D83994" w:rsidP="00FB283E">
      <w:pPr>
        <w:spacing w:after="0" w:line="276" w:lineRule="auto"/>
        <w:rPr>
          <w:rFonts w:ascii="Arial" w:hAnsi="Arial" w:cs="Arial"/>
          <w:b/>
          <w:bCs/>
          <w:sz w:val="24"/>
          <w:szCs w:val="24"/>
        </w:rPr>
      </w:pPr>
      <w:r w:rsidRPr="00A64B18">
        <w:rPr>
          <w:rFonts w:ascii="Arial" w:hAnsi="Arial" w:cs="Arial"/>
          <w:b/>
          <w:bCs/>
          <w:sz w:val="24"/>
          <w:szCs w:val="24"/>
        </w:rPr>
        <w:t xml:space="preserve">2. </w:t>
      </w:r>
      <w:r w:rsidR="0070441A" w:rsidRPr="00A64B18">
        <w:rPr>
          <w:rFonts w:ascii="Arial" w:hAnsi="Arial" w:cs="Arial"/>
          <w:b/>
          <w:bCs/>
          <w:sz w:val="24"/>
          <w:szCs w:val="24"/>
        </w:rPr>
        <w:t>Behoefte van ‘de schil</w:t>
      </w:r>
      <w:r w:rsidR="00854DEA" w:rsidRPr="00A64B18">
        <w:rPr>
          <w:rFonts w:ascii="Arial" w:hAnsi="Arial" w:cs="Arial"/>
          <w:b/>
          <w:bCs/>
          <w:sz w:val="24"/>
          <w:szCs w:val="24"/>
        </w:rPr>
        <w:t>’</w:t>
      </w:r>
    </w:p>
    <w:p w14:paraId="4B806336" w14:textId="77777777" w:rsidR="00FB283E" w:rsidRDefault="00FB283E" w:rsidP="00FB283E">
      <w:pPr>
        <w:spacing w:after="0" w:line="276" w:lineRule="auto"/>
        <w:rPr>
          <w:rFonts w:ascii="Arial" w:hAnsi="Arial" w:cs="Arial"/>
          <w:sz w:val="20"/>
          <w:szCs w:val="20"/>
        </w:rPr>
      </w:pPr>
    </w:p>
    <w:p w14:paraId="1E13580B" w14:textId="21B0E62D" w:rsidR="000A3CAC" w:rsidRPr="00FA654C" w:rsidRDefault="00060AB2" w:rsidP="00B1662C">
      <w:pPr>
        <w:spacing w:after="0" w:line="276" w:lineRule="auto"/>
        <w:rPr>
          <w:rFonts w:ascii="Arial" w:hAnsi="Arial" w:cs="Arial"/>
          <w:sz w:val="20"/>
          <w:szCs w:val="20"/>
        </w:rPr>
      </w:pPr>
      <w:r w:rsidRPr="00FA654C">
        <w:rPr>
          <w:rFonts w:ascii="Arial" w:hAnsi="Arial" w:cs="Arial"/>
          <w:sz w:val="20"/>
          <w:szCs w:val="20"/>
        </w:rPr>
        <w:t xml:space="preserve">Het professionaliseren van ‘de schil’ heeft als doel om kennis over en ervaring met interprofessioneel werken te laten verspreiden binnen de organisaties. Hierdoor is professionalisering duurzaam en gericht op implementatie. </w:t>
      </w:r>
    </w:p>
    <w:p w14:paraId="1A7B236B" w14:textId="010A75E6" w:rsidR="00D02F81" w:rsidRPr="00FA654C" w:rsidRDefault="00D02F81" w:rsidP="00B1662C">
      <w:pPr>
        <w:spacing w:after="0" w:line="276" w:lineRule="auto"/>
        <w:rPr>
          <w:rFonts w:ascii="Arial" w:hAnsi="Arial" w:cs="Arial"/>
          <w:sz w:val="20"/>
          <w:szCs w:val="20"/>
        </w:rPr>
      </w:pPr>
    </w:p>
    <w:p w14:paraId="759D79DA" w14:textId="48F7EC38" w:rsidR="00D02F81" w:rsidRPr="00D06376" w:rsidRDefault="00D02F81" w:rsidP="3162E4D7">
      <w:pPr>
        <w:spacing w:after="0" w:line="276" w:lineRule="auto"/>
        <w:rPr>
          <w:rFonts w:ascii="Segoe UI" w:eastAsia="Segoe UI" w:hAnsi="Segoe UI" w:cs="Segoe UI"/>
          <w:color w:val="3399FF"/>
          <w:sz w:val="18"/>
          <w:szCs w:val="18"/>
        </w:rPr>
      </w:pPr>
      <w:r w:rsidRPr="47B3731C">
        <w:rPr>
          <w:rFonts w:ascii="Arial" w:hAnsi="Arial" w:cs="Arial"/>
          <w:sz w:val="20"/>
          <w:szCs w:val="20"/>
        </w:rPr>
        <w:t>Met het professionaliseren van ‘de schil’ wordt getracht gedragsverandering van professionals in gang te zetten. Van minder naar meer</w:t>
      </w:r>
      <w:r w:rsidR="00C92581" w:rsidRPr="47B3731C">
        <w:rPr>
          <w:rFonts w:ascii="Arial" w:hAnsi="Arial" w:cs="Arial"/>
          <w:sz w:val="20"/>
          <w:szCs w:val="20"/>
        </w:rPr>
        <w:t xml:space="preserve"> kennis van en ervaring met</w:t>
      </w:r>
      <w:r w:rsidRPr="47B3731C">
        <w:rPr>
          <w:rFonts w:ascii="Arial" w:hAnsi="Arial" w:cs="Arial"/>
          <w:sz w:val="20"/>
          <w:szCs w:val="20"/>
        </w:rPr>
        <w:t xml:space="preserve"> interprofessioneel werken</w:t>
      </w:r>
      <w:r w:rsidR="47E3AF4E" w:rsidRPr="47B3731C">
        <w:rPr>
          <w:rFonts w:ascii="Arial" w:hAnsi="Arial" w:cs="Arial"/>
          <w:sz w:val="20"/>
          <w:szCs w:val="20"/>
        </w:rPr>
        <w:t xml:space="preserve"> </w:t>
      </w:r>
      <w:r w:rsidR="47E3AF4E" w:rsidRPr="47B3731C">
        <w:rPr>
          <w:rFonts w:ascii="Arial" w:hAnsi="Arial" w:cs="Arial"/>
          <w:color w:val="000000" w:themeColor="text1"/>
          <w:sz w:val="20"/>
          <w:szCs w:val="20"/>
        </w:rPr>
        <w:t xml:space="preserve">en naar een verandering van gedrag/cultuur </w:t>
      </w:r>
      <w:r w:rsidR="3A2AB818" w:rsidRPr="47B3731C">
        <w:rPr>
          <w:rFonts w:ascii="Arial" w:hAnsi="Arial" w:cs="Arial"/>
          <w:color w:val="000000" w:themeColor="text1"/>
          <w:sz w:val="20"/>
          <w:szCs w:val="20"/>
        </w:rPr>
        <w:t xml:space="preserve">en organisatiestructuur </w:t>
      </w:r>
      <w:r w:rsidR="47E3AF4E" w:rsidRPr="47B3731C">
        <w:rPr>
          <w:rFonts w:ascii="Arial" w:hAnsi="Arial" w:cs="Arial"/>
          <w:color w:val="000000" w:themeColor="text1"/>
          <w:sz w:val="20"/>
          <w:szCs w:val="20"/>
        </w:rPr>
        <w:t xml:space="preserve">om nog meer interprofessioneel samen te werken. </w:t>
      </w:r>
      <w:r w:rsidRPr="47B3731C">
        <w:rPr>
          <w:rFonts w:ascii="Arial" w:hAnsi="Arial" w:cs="Arial"/>
          <w:color w:val="000000" w:themeColor="text1"/>
          <w:sz w:val="20"/>
          <w:szCs w:val="20"/>
        </w:rPr>
        <w:t xml:space="preserve"> </w:t>
      </w:r>
      <w:r>
        <w:br/>
      </w:r>
    </w:p>
    <w:p w14:paraId="72B7A5C3" w14:textId="3726DDBC" w:rsidR="00B1662C" w:rsidRPr="00FA654C" w:rsidRDefault="0819EEF0" w:rsidP="00B1662C">
      <w:pPr>
        <w:spacing w:after="0" w:line="276" w:lineRule="auto"/>
        <w:rPr>
          <w:rFonts w:ascii="Arial" w:hAnsi="Arial" w:cs="Arial"/>
          <w:sz w:val="20"/>
          <w:szCs w:val="20"/>
        </w:rPr>
      </w:pPr>
      <w:r w:rsidRPr="47B3731C">
        <w:rPr>
          <w:rFonts w:ascii="Arial" w:hAnsi="Arial" w:cs="Arial"/>
          <w:b/>
          <w:bCs/>
          <w:color w:val="000000" w:themeColor="text1"/>
          <w:sz w:val="20"/>
          <w:szCs w:val="20"/>
        </w:rPr>
        <w:t>Inzicht in gedragsverandering:</w:t>
      </w:r>
      <w:r>
        <w:br/>
      </w:r>
      <w:r w:rsidR="00D02F81" w:rsidRPr="47B3731C">
        <w:rPr>
          <w:rFonts w:ascii="Arial" w:hAnsi="Arial" w:cs="Arial"/>
          <w:sz w:val="20"/>
          <w:szCs w:val="20"/>
        </w:rPr>
        <w:t xml:space="preserve">Volgens de theorie van het </w:t>
      </w:r>
      <w:proofErr w:type="spellStart"/>
      <w:r w:rsidR="00D02F81" w:rsidRPr="47B3731C">
        <w:rPr>
          <w:rFonts w:ascii="Arial" w:hAnsi="Arial" w:cs="Arial"/>
          <w:sz w:val="20"/>
          <w:szCs w:val="20"/>
        </w:rPr>
        <w:t>Transtheoretisch</w:t>
      </w:r>
      <w:proofErr w:type="spellEnd"/>
      <w:r w:rsidR="00D02F81" w:rsidRPr="47B3731C">
        <w:rPr>
          <w:rFonts w:ascii="Arial" w:hAnsi="Arial" w:cs="Arial"/>
          <w:sz w:val="20"/>
          <w:szCs w:val="20"/>
        </w:rPr>
        <w:t xml:space="preserve"> model </w:t>
      </w:r>
      <w:r w:rsidR="001066A1" w:rsidRPr="47B3731C">
        <w:rPr>
          <w:rFonts w:ascii="Arial" w:hAnsi="Arial" w:cs="Arial"/>
          <w:sz w:val="20"/>
          <w:szCs w:val="20"/>
        </w:rPr>
        <w:t>(</w:t>
      </w:r>
      <w:proofErr w:type="spellStart"/>
      <w:r w:rsidR="001066A1" w:rsidRPr="47B3731C">
        <w:rPr>
          <w:rFonts w:ascii="Arial" w:hAnsi="Arial" w:cs="Arial"/>
          <w:sz w:val="20"/>
          <w:szCs w:val="20"/>
        </w:rPr>
        <w:t>Shiny</w:t>
      </w:r>
      <w:proofErr w:type="spellEnd"/>
      <w:r w:rsidR="001066A1" w:rsidRPr="47B3731C">
        <w:rPr>
          <w:rFonts w:ascii="Arial" w:hAnsi="Arial" w:cs="Arial"/>
          <w:sz w:val="20"/>
          <w:szCs w:val="20"/>
        </w:rPr>
        <w:t xml:space="preserve">, 2015) </w:t>
      </w:r>
      <w:r w:rsidR="00D02F81" w:rsidRPr="47B3731C">
        <w:rPr>
          <w:rFonts w:ascii="Arial" w:hAnsi="Arial" w:cs="Arial"/>
          <w:sz w:val="20"/>
          <w:szCs w:val="20"/>
        </w:rPr>
        <w:t>zijn er verschillende fases</w:t>
      </w:r>
      <w:r w:rsidR="00B1662C" w:rsidRPr="47B3731C">
        <w:rPr>
          <w:rFonts w:ascii="Arial" w:hAnsi="Arial" w:cs="Arial"/>
          <w:sz w:val="20"/>
          <w:szCs w:val="20"/>
        </w:rPr>
        <w:t xml:space="preserve"> tot gedragsverandering waarin een persoon zich</w:t>
      </w:r>
      <w:r w:rsidR="00D02F81" w:rsidRPr="47B3731C">
        <w:rPr>
          <w:rFonts w:ascii="Arial" w:hAnsi="Arial" w:cs="Arial"/>
          <w:sz w:val="20"/>
          <w:szCs w:val="20"/>
        </w:rPr>
        <w:t xml:space="preserve"> </w:t>
      </w:r>
      <w:r w:rsidR="00B1662C" w:rsidRPr="47B3731C">
        <w:rPr>
          <w:rFonts w:ascii="Arial" w:hAnsi="Arial" w:cs="Arial"/>
          <w:sz w:val="20"/>
          <w:szCs w:val="20"/>
        </w:rPr>
        <w:t>kan bevinden, namelijk:</w:t>
      </w:r>
    </w:p>
    <w:p w14:paraId="4077FE9C" w14:textId="436C7762" w:rsidR="00B1662C" w:rsidRPr="00FA654C" w:rsidRDefault="00B1662C" w:rsidP="00B1662C">
      <w:pPr>
        <w:spacing w:after="0" w:line="276" w:lineRule="auto"/>
        <w:rPr>
          <w:rFonts w:ascii="Arial" w:eastAsia="Times New Roman" w:hAnsi="Arial" w:cs="Arial"/>
          <w:b/>
          <w:bCs/>
          <w:color w:val="888888"/>
          <w:sz w:val="20"/>
          <w:szCs w:val="20"/>
          <w:lang w:eastAsia="nl-NL"/>
        </w:rPr>
      </w:pPr>
      <w:r w:rsidRPr="00FA654C">
        <w:rPr>
          <w:rFonts w:ascii="Arial" w:eastAsia="Times New Roman" w:hAnsi="Arial" w:cs="Arial"/>
          <w:b/>
          <w:bCs/>
          <w:color w:val="000000"/>
          <w:sz w:val="20"/>
          <w:szCs w:val="20"/>
          <w:bdr w:val="none" w:sz="0" w:space="0" w:color="auto" w:frame="1"/>
          <w:lang w:eastAsia="nl-NL"/>
        </w:rPr>
        <w:t xml:space="preserve">1. </w:t>
      </w:r>
      <w:proofErr w:type="spellStart"/>
      <w:r w:rsidRPr="00FA654C">
        <w:rPr>
          <w:rFonts w:ascii="Arial" w:eastAsia="Times New Roman" w:hAnsi="Arial" w:cs="Arial"/>
          <w:b/>
          <w:bCs/>
          <w:color w:val="000000"/>
          <w:sz w:val="20"/>
          <w:szCs w:val="20"/>
          <w:bdr w:val="none" w:sz="0" w:space="0" w:color="auto" w:frame="1"/>
          <w:lang w:eastAsia="nl-NL"/>
        </w:rPr>
        <w:t>Precontemplatiefase</w:t>
      </w:r>
      <w:proofErr w:type="spellEnd"/>
      <w:r w:rsidRPr="00FA654C">
        <w:rPr>
          <w:rFonts w:ascii="Arial" w:eastAsia="Times New Roman" w:hAnsi="Arial" w:cs="Arial"/>
          <w:color w:val="000000"/>
          <w:sz w:val="20"/>
          <w:szCs w:val="20"/>
          <w:bdr w:val="none" w:sz="0" w:space="0" w:color="auto" w:frame="1"/>
          <w:lang w:eastAsia="nl-NL"/>
        </w:rPr>
        <w:t>: in deze fase denkt de persoon er niet over na aan het denken om zijn gedrag te veranderen.</w:t>
      </w:r>
    </w:p>
    <w:p w14:paraId="566F7B31" w14:textId="3E859CFA" w:rsidR="00B1662C" w:rsidRPr="00FA654C" w:rsidRDefault="00B1662C" w:rsidP="00B1662C">
      <w:pPr>
        <w:spacing w:after="0" w:line="276" w:lineRule="auto"/>
        <w:rPr>
          <w:rFonts w:ascii="Arial" w:eastAsia="Times New Roman" w:hAnsi="Arial" w:cs="Arial"/>
          <w:b/>
          <w:bCs/>
          <w:color w:val="888888"/>
          <w:sz w:val="20"/>
          <w:szCs w:val="20"/>
          <w:lang w:eastAsia="nl-NL"/>
        </w:rPr>
      </w:pPr>
      <w:r w:rsidRPr="00FA654C">
        <w:rPr>
          <w:rFonts w:ascii="Arial" w:eastAsia="Times New Roman" w:hAnsi="Arial" w:cs="Arial"/>
          <w:b/>
          <w:bCs/>
          <w:color w:val="000000"/>
          <w:sz w:val="20"/>
          <w:szCs w:val="20"/>
          <w:bdr w:val="none" w:sz="0" w:space="0" w:color="auto" w:frame="1"/>
          <w:lang w:eastAsia="nl-NL"/>
        </w:rPr>
        <w:t>2. Contemplatiefase</w:t>
      </w:r>
      <w:r w:rsidRPr="00FA654C">
        <w:rPr>
          <w:rFonts w:ascii="Arial" w:eastAsia="Times New Roman" w:hAnsi="Arial" w:cs="Arial"/>
          <w:color w:val="000000"/>
          <w:sz w:val="20"/>
          <w:szCs w:val="20"/>
          <w:bdr w:val="none" w:sz="0" w:space="0" w:color="auto" w:frame="1"/>
          <w:lang w:eastAsia="nl-NL"/>
        </w:rPr>
        <w:t>: in deze fase denkt de persoon aan de mogelijkheid om zijn of haar gedrag te veranderen.</w:t>
      </w:r>
    </w:p>
    <w:p w14:paraId="0DD5DC72" w14:textId="3705CD63" w:rsidR="00B1662C" w:rsidRPr="00FA654C" w:rsidRDefault="00B1662C" w:rsidP="00B1662C">
      <w:pPr>
        <w:spacing w:after="0" w:line="276" w:lineRule="auto"/>
        <w:rPr>
          <w:rFonts w:ascii="Arial" w:eastAsia="Times New Roman" w:hAnsi="Arial" w:cs="Arial"/>
          <w:b/>
          <w:bCs/>
          <w:color w:val="888888"/>
          <w:sz w:val="20"/>
          <w:szCs w:val="20"/>
          <w:lang w:eastAsia="nl-NL"/>
        </w:rPr>
      </w:pPr>
      <w:r w:rsidRPr="00FA654C">
        <w:rPr>
          <w:rFonts w:ascii="Arial" w:eastAsia="Times New Roman" w:hAnsi="Arial" w:cs="Arial"/>
          <w:b/>
          <w:bCs/>
          <w:color w:val="000000"/>
          <w:sz w:val="20"/>
          <w:szCs w:val="20"/>
          <w:bdr w:val="none" w:sz="0" w:space="0" w:color="auto" w:frame="1"/>
          <w:lang w:eastAsia="nl-NL"/>
        </w:rPr>
        <w:t xml:space="preserve">3. </w:t>
      </w:r>
      <w:proofErr w:type="spellStart"/>
      <w:r w:rsidRPr="00FA654C">
        <w:rPr>
          <w:rFonts w:ascii="Arial" w:eastAsia="Times New Roman" w:hAnsi="Arial" w:cs="Arial"/>
          <w:b/>
          <w:bCs/>
          <w:color w:val="000000"/>
          <w:sz w:val="20"/>
          <w:szCs w:val="20"/>
          <w:bdr w:val="none" w:sz="0" w:space="0" w:color="auto" w:frame="1"/>
          <w:lang w:eastAsia="nl-NL"/>
        </w:rPr>
        <w:t>Planningfase</w:t>
      </w:r>
      <w:proofErr w:type="spellEnd"/>
      <w:r w:rsidRPr="00FA654C">
        <w:rPr>
          <w:rFonts w:ascii="Arial" w:eastAsia="Times New Roman" w:hAnsi="Arial" w:cs="Arial"/>
          <w:color w:val="000000"/>
          <w:sz w:val="20"/>
          <w:szCs w:val="20"/>
          <w:bdr w:val="none" w:sz="0" w:space="0" w:color="auto" w:frame="1"/>
          <w:lang w:eastAsia="nl-NL"/>
        </w:rPr>
        <w:t>: in deze fase maakt de persoon voorbereidingen tot het veranderen van zijn of haar gedrag.</w:t>
      </w:r>
    </w:p>
    <w:p w14:paraId="6076CC7E" w14:textId="3D29A5B3" w:rsidR="00B1662C" w:rsidRPr="00FA654C" w:rsidRDefault="00B1662C" w:rsidP="00B1662C">
      <w:pPr>
        <w:spacing w:after="0" w:line="276" w:lineRule="auto"/>
        <w:rPr>
          <w:rFonts w:ascii="Arial" w:eastAsia="Times New Roman" w:hAnsi="Arial" w:cs="Arial"/>
          <w:b/>
          <w:bCs/>
          <w:color w:val="888888"/>
          <w:sz w:val="20"/>
          <w:szCs w:val="20"/>
          <w:lang w:eastAsia="nl-NL"/>
        </w:rPr>
      </w:pPr>
      <w:r w:rsidRPr="00FA654C">
        <w:rPr>
          <w:rFonts w:ascii="Arial" w:eastAsia="Times New Roman" w:hAnsi="Arial" w:cs="Arial"/>
          <w:b/>
          <w:bCs/>
          <w:color w:val="000000"/>
          <w:sz w:val="20"/>
          <w:szCs w:val="20"/>
          <w:bdr w:val="none" w:sz="0" w:space="0" w:color="auto" w:frame="1"/>
          <w:lang w:eastAsia="nl-NL"/>
        </w:rPr>
        <w:t>4. Actiefase</w:t>
      </w:r>
      <w:r w:rsidRPr="00FA654C">
        <w:rPr>
          <w:rFonts w:ascii="Arial" w:eastAsia="Times New Roman" w:hAnsi="Arial" w:cs="Arial"/>
          <w:color w:val="000000"/>
          <w:sz w:val="20"/>
          <w:szCs w:val="20"/>
          <w:bdr w:val="none" w:sz="0" w:space="0" w:color="auto" w:frame="1"/>
          <w:lang w:eastAsia="nl-NL"/>
        </w:rPr>
        <w:t>: in deze fase heeft de persoon zijn of haar gedrag veranderd.</w:t>
      </w:r>
    </w:p>
    <w:p w14:paraId="488FD7C3" w14:textId="4A85C45A" w:rsidR="00B1662C" w:rsidRPr="00FA654C" w:rsidRDefault="00B1662C" w:rsidP="00B1662C">
      <w:pPr>
        <w:spacing w:after="0" w:line="276" w:lineRule="auto"/>
        <w:rPr>
          <w:rFonts w:ascii="Arial" w:eastAsia="Times New Roman" w:hAnsi="Arial" w:cs="Arial"/>
          <w:b/>
          <w:bCs/>
          <w:color w:val="888888"/>
          <w:sz w:val="20"/>
          <w:szCs w:val="20"/>
          <w:lang w:eastAsia="nl-NL"/>
        </w:rPr>
      </w:pPr>
      <w:r w:rsidRPr="00FA654C">
        <w:rPr>
          <w:rFonts w:ascii="Arial" w:eastAsia="Times New Roman" w:hAnsi="Arial" w:cs="Arial"/>
          <w:b/>
          <w:bCs/>
          <w:color w:val="000000"/>
          <w:sz w:val="20"/>
          <w:szCs w:val="20"/>
          <w:bdr w:val="none" w:sz="0" w:space="0" w:color="auto" w:frame="1"/>
          <w:lang w:eastAsia="nl-NL"/>
        </w:rPr>
        <w:t xml:space="preserve">5. </w:t>
      </w:r>
      <w:proofErr w:type="spellStart"/>
      <w:r w:rsidRPr="00FA654C">
        <w:rPr>
          <w:rFonts w:ascii="Arial" w:eastAsia="Times New Roman" w:hAnsi="Arial" w:cs="Arial"/>
          <w:b/>
          <w:bCs/>
          <w:color w:val="000000"/>
          <w:sz w:val="20"/>
          <w:szCs w:val="20"/>
          <w:bdr w:val="none" w:sz="0" w:space="0" w:color="auto" w:frame="1"/>
          <w:lang w:eastAsia="nl-NL"/>
        </w:rPr>
        <w:t>Gedragsbehoudfase</w:t>
      </w:r>
      <w:proofErr w:type="spellEnd"/>
      <w:r w:rsidRPr="00FA654C">
        <w:rPr>
          <w:rFonts w:ascii="Arial" w:eastAsia="Times New Roman" w:hAnsi="Arial" w:cs="Arial"/>
          <w:color w:val="000000"/>
          <w:sz w:val="20"/>
          <w:szCs w:val="20"/>
          <w:bdr w:val="none" w:sz="0" w:space="0" w:color="auto" w:frame="1"/>
          <w:lang w:eastAsia="nl-NL"/>
        </w:rPr>
        <w:t>: in deze fase heeft de persoon zijn of haar gedrag al veranderd en ook behouden. Hij of zij keert niet terug naar het oorspronkelijke gedrag.</w:t>
      </w:r>
    </w:p>
    <w:p w14:paraId="36A70502" w14:textId="77777777" w:rsidR="00B1662C" w:rsidRPr="00FA654C" w:rsidRDefault="00B1662C" w:rsidP="000A3CAC">
      <w:pPr>
        <w:spacing w:after="0" w:line="276" w:lineRule="auto"/>
        <w:rPr>
          <w:rFonts w:ascii="Arial" w:hAnsi="Arial" w:cs="Arial"/>
          <w:sz w:val="20"/>
          <w:szCs w:val="20"/>
        </w:rPr>
      </w:pPr>
    </w:p>
    <w:p w14:paraId="11E1E940" w14:textId="568A1404" w:rsidR="00D02F81" w:rsidRPr="00FA654C" w:rsidRDefault="00B1662C" w:rsidP="00C92581">
      <w:pPr>
        <w:spacing w:after="0" w:line="276" w:lineRule="auto"/>
        <w:rPr>
          <w:rFonts w:ascii="Arial" w:hAnsi="Arial" w:cs="Arial"/>
          <w:sz w:val="20"/>
          <w:szCs w:val="20"/>
        </w:rPr>
      </w:pPr>
      <w:r w:rsidRPr="00FA654C">
        <w:rPr>
          <w:rFonts w:ascii="Arial" w:hAnsi="Arial" w:cs="Arial"/>
          <w:sz w:val="20"/>
          <w:szCs w:val="20"/>
        </w:rPr>
        <w:t>Volgens de theorie kan een persoon ook heen en weer gaan tussen verschillende fases.</w:t>
      </w:r>
      <w:r w:rsidR="00C92581" w:rsidRPr="00FA654C">
        <w:rPr>
          <w:rFonts w:ascii="Arial" w:hAnsi="Arial" w:cs="Arial"/>
          <w:sz w:val="20"/>
          <w:szCs w:val="20"/>
        </w:rPr>
        <w:t xml:space="preserve"> </w:t>
      </w:r>
    </w:p>
    <w:p w14:paraId="22BDE8FC" w14:textId="69378466" w:rsidR="00D02F81" w:rsidRPr="00FA654C" w:rsidRDefault="00D02F81" w:rsidP="00D02F81">
      <w:pPr>
        <w:spacing w:after="0" w:line="260" w:lineRule="atLeast"/>
        <w:rPr>
          <w:rFonts w:ascii="Arial" w:hAnsi="Arial" w:cs="Arial"/>
          <w:sz w:val="20"/>
          <w:szCs w:val="20"/>
        </w:rPr>
      </w:pPr>
    </w:p>
    <w:p w14:paraId="11DF1A91" w14:textId="75C2BADF" w:rsidR="00C92581" w:rsidRPr="00FA654C" w:rsidRDefault="00C92581" w:rsidP="00D02F81">
      <w:pPr>
        <w:spacing w:after="0" w:line="260" w:lineRule="atLeast"/>
        <w:rPr>
          <w:rFonts w:ascii="Arial" w:hAnsi="Arial" w:cs="Arial"/>
          <w:sz w:val="20"/>
          <w:szCs w:val="20"/>
        </w:rPr>
      </w:pPr>
      <w:r w:rsidRPr="00FA654C">
        <w:rPr>
          <w:rFonts w:ascii="Arial" w:hAnsi="Arial" w:cs="Arial"/>
          <w:sz w:val="20"/>
          <w:szCs w:val="20"/>
        </w:rPr>
        <w:t xml:space="preserve">Professionals die zich in ‘de schil’ rondom de praktijkbegeleiders bevinden, zullen in meerdere of mindere mate kennis hebben van en ervaring hebben met interprofessioneel werken. Zij zullen zich in verschillende fases van gedragsverandering bevinden. De ene professional zal meer bewust zijn van (de noodzaak van) interprofessioneel werken dan de andere en sommigen werken al meer interprofessioneel dan anderen. We gaan bij het professionaliseren dus uit van een diversiteit aan kennis van ervaring met interprofessioneel werken.  </w:t>
      </w:r>
    </w:p>
    <w:p w14:paraId="3B39DC51" w14:textId="77777777" w:rsidR="00C92581" w:rsidRPr="00FA654C" w:rsidRDefault="00C92581" w:rsidP="00D02F81">
      <w:pPr>
        <w:spacing w:after="0" w:line="260" w:lineRule="atLeast"/>
        <w:rPr>
          <w:rFonts w:ascii="Arial" w:hAnsi="Arial" w:cs="Arial"/>
          <w:sz w:val="20"/>
          <w:szCs w:val="20"/>
        </w:rPr>
      </w:pPr>
    </w:p>
    <w:p w14:paraId="13BF3890" w14:textId="0427E89A" w:rsidR="00214210" w:rsidRPr="00FA654C" w:rsidRDefault="00CF39EF" w:rsidP="00D02F81">
      <w:pPr>
        <w:rPr>
          <w:rFonts w:ascii="Arial" w:hAnsi="Arial" w:cs="Arial"/>
          <w:sz w:val="20"/>
          <w:szCs w:val="20"/>
        </w:rPr>
      </w:pPr>
      <w:r w:rsidRPr="00FA654C">
        <w:rPr>
          <w:rFonts w:ascii="Arial" w:hAnsi="Arial" w:cs="Arial"/>
          <w:sz w:val="20"/>
          <w:szCs w:val="20"/>
        </w:rPr>
        <w:t xml:space="preserve">Bij iedere fase van gedragsverandering past een andere professionaliseringsvraag </w:t>
      </w:r>
      <w:r w:rsidR="00326979" w:rsidRPr="00FA654C">
        <w:rPr>
          <w:rFonts w:ascii="Arial" w:hAnsi="Arial" w:cs="Arial"/>
          <w:sz w:val="20"/>
          <w:szCs w:val="20"/>
        </w:rPr>
        <w:t>en -aanbod</w:t>
      </w:r>
      <w:r w:rsidR="00214210" w:rsidRPr="00FA654C">
        <w:rPr>
          <w:rFonts w:ascii="Arial" w:hAnsi="Arial" w:cs="Arial"/>
          <w:sz w:val="20"/>
          <w:szCs w:val="20"/>
        </w:rPr>
        <w:t>:</w:t>
      </w:r>
      <w:r w:rsidRPr="00FA654C">
        <w:rPr>
          <w:rFonts w:ascii="Arial" w:hAnsi="Arial" w:cs="Arial"/>
          <w:sz w:val="20"/>
          <w:szCs w:val="20"/>
        </w:rPr>
        <w:t xml:space="preserve"> </w:t>
      </w:r>
    </w:p>
    <w:p w14:paraId="736AB2DC" w14:textId="5C6E9CC6" w:rsidR="00326979" w:rsidRPr="000E3E51" w:rsidRDefault="00CF39EF" w:rsidP="47B3731C">
      <w:pPr>
        <w:rPr>
          <w:color w:val="000000" w:themeColor="text1"/>
        </w:rPr>
      </w:pPr>
      <w:r w:rsidRPr="47B3731C">
        <w:rPr>
          <w:rFonts w:ascii="Arial" w:hAnsi="Arial" w:cs="Arial"/>
          <w:sz w:val="20"/>
          <w:szCs w:val="20"/>
        </w:rPr>
        <w:t xml:space="preserve">In de </w:t>
      </w:r>
      <w:proofErr w:type="spellStart"/>
      <w:r w:rsidRPr="47B3731C">
        <w:rPr>
          <w:rFonts w:ascii="Arial" w:hAnsi="Arial" w:cs="Arial"/>
          <w:b/>
          <w:bCs/>
          <w:sz w:val="20"/>
          <w:szCs w:val="20"/>
        </w:rPr>
        <w:t>precomtemplatiefase</w:t>
      </w:r>
      <w:proofErr w:type="spellEnd"/>
      <w:r w:rsidRPr="47B3731C">
        <w:rPr>
          <w:rFonts w:ascii="Arial" w:hAnsi="Arial" w:cs="Arial"/>
          <w:sz w:val="20"/>
          <w:szCs w:val="20"/>
        </w:rPr>
        <w:t xml:space="preserve"> zal de professional niet zelf actief op zoek gaan naar informatie over </w:t>
      </w:r>
      <w:r w:rsidR="00326979" w:rsidRPr="47B3731C">
        <w:rPr>
          <w:rFonts w:ascii="Arial" w:hAnsi="Arial" w:cs="Arial"/>
          <w:sz w:val="20"/>
          <w:szCs w:val="20"/>
        </w:rPr>
        <w:t>(verbeteren van) interprofessioneel werken</w:t>
      </w:r>
      <w:r w:rsidRPr="47B3731C">
        <w:rPr>
          <w:rFonts w:ascii="Arial" w:hAnsi="Arial" w:cs="Arial"/>
          <w:sz w:val="20"/>
          <w:szCs w:val="20"/>
        </w:rPr>
        <w:t>.</w:t>
      </w:r>
      <w:r w:rsidR="00326979" w:rsidRPr="47B3731C">
        <w:rPr>
          <w:rFonts w:ascii="Arial" w:hAnsi="Arial" w:cs="Arial"/>
          <w:sz w:val="20"/>
          <w:szCs w:val="20"/>
        </w:rPr>
        <w:t xml:space="preserve"> Het actief en ongevraagd onder de aandacht brengen van de nut en noodzaak van interprofessioneel werken is bij deze groep van belang. Het doel van </w:t>
      </w:r>
      <w:r w:rsidR="00214210" w:rsidRPr="47B3731C">
        <w:rPr>
          <w:rFonts w:ascii="Arial" w:hAnsi="Arial" w:cs="Arial"/>
          <w:sz w:val="20"/>
          <w:szCs w:val="20"/>
        </w:rPr>
        <w:t xml:space="preserve">de </w:t>
      </w:r>
      <w:r w:rsidR="00326979" w:rsidRPr="47B3731C">
        <w:rPr>
          <w:rFonts w:ascii="Arial" w:hAnsi="Arial" w:cs="Arial"/>
          <w:sz w:val="20"/>
          <w:szCs w:val="20"/>
        </w:rPr>
        <w:t xml:space="preserve">professionalisering is om de ‘wil’ om (meer) interprofessioneel te werken aan te wakkeren. </w:t>
      </w:r>
      <w:r w:rsidR="382E2F21" w:rsidRPr="47B3731C">
        <w:rPr>
          <w:rFonts w:ascii="Arial" w:hAnsi="Arial" w:cs="Arial"/>
          <w:color w:val="000000" w:themeColor="text1"/>
          <w:sz w:val="20"/>
          <w:szCs w:val="20"/>
        </w:rPr>
        <w:t>Het gaan begrijpen van de waarom voor verandering is hierin een belangrijk aandachtspunt. Wat is op dit moment het knelpunt</w:t>
      </w:r>
      <w:r w:rsidR="006A041C" w:rsidRPr="47B3731C">
        <w:rPr>
          <w:rFonts w:ascii="Arial" w:hAnsi="Arial" w:cs="Arial"/>
          <w:color w:val="000000" w:themeColor="text1"/>
          <w:sz w:val="20"/>
          <w:szCs w:val="20"/>
        </w:rPr>
        <w:t xml:space="preserve">, </w:t>
      </w:r>
      <w:r w:rsidR="382E2F21" w:rsidRPr="47B3731C">
        <w:rPr>
          <w:rFonts w:ascii="Arial" w:hAnsi="Arial" w:cs="Arial"/>
          <w:color w:val="000000" w:themeColor="text1"/>
          <w:sz w:val="20"/>
          <w:szCs w:val="20"/>
        </w:rPr>
        <w:t>probleem</w:t>
      </w:r>
      <w:r w:rsidR="006A041C" w:rsidRPr="47B3731C">
        <w:rPr>
          <w:rFonts w:ascii="Arial" w:hAnsi="Arial" w:cs="Arial"/>
          <w:color w:val="000000" w:themeColor="text1"/>
          <w:sz w:val="20"/>
          <w:szCs w:val="20"/>
        </w:rPr>
        <w:t xml:space="preserve"> of wens van de professional, organisatie, werkveld of maatschappij?</w:t>
      </w:r>
      <w:r w:rsidR="382E2F21" w:rsidRPr="47B3731C">
        <w:rPr>
          <w:rFonts w:ascii="Arial" w:hAnsi="Arial" w:cs="Arial"/>
          <w:color w:val="000000" w:themeColor="text1"/>
          <w:sz w:val="20"/>
          <w:szCs w:val="20"/>
        </w:rPr>
        <w:t xml:space="preserve"> </w:t>
      </w:r>
    </w:p>
    <w:p w14:paraId="2790316C" w14:textId="77777777" w:rsidR="00214210" w:rsidRPr="00FA654C" w:rsidRDefault="00326979" w:rsidP="00D02F81">
      <w:pPr>
        <w:rPr>
          <w:rFonts w:ascii="Arial" w:hAnsi="Arial" w:cs="Arial"/>
          <w:sz w:val="20"/>
          <w:szCs w:val="20"/>
        </w:rPr>
      </w:pPr>
      <w:r w:rsidRPr="00FA654C">
        <w:rPr>
          <w:rFonts w:ascii="Arial" w:hAnsi="Arial" w:cs="Arial"/>
          <w:sz w:val="20"/>
          <w:szCs w:val="20"/>
        </w:rPr>
        <w:t xml:space="preserve">In de </w:t>
      </w:r>
      <w:r w:rsidRPr="00FA654C">
        <w:rPr>
          <w:rFonts w:ascii="Arial" w:hAnsi="Arial" w:cs="Arial"/>
          <w:b/>
          <w:bCs/>
          <w:sz w:val="20"/>
          <w:szCs w:val="20"/>
        </w:rPr>
        <w:t>contemplatiefase</w:t>
      </w:r>
      <w:r w:rsidRPr="00FA654C">
        <w:rPr>
          <w:rFonts w:ascii="Arial" w:hAnsi="Arial" w:cs="Arial"/>
          <w:sz w:val="20"/>
          <w:szCs w:val="20"/>
        </w:rPr>
        <w:t xml:space="preserve"> denkt de professional na om gedrag te veranderen. In deze fase is </w:t>
      </w:r>
      <w:r w:rsidR="00214210" w:rsidRPr="00FA654C">
        <w:rPr>
          <w:rFonts w:ascii="Arial" w:hAnsi="Arial" w:cs="Arial"/>
          <w:sz w:val="20"/>
          <w:szCs w:val="20"/>
        </w:rPr>
        <w:t xml:space="preserve">het </w:t>
      </w:r>
      <w:r w:rsidRPr="00FA654C">
        <w:rPr>
          <w:rFonts w:ascii="Arial" w:hAnsi="Arial" w:cs="Arial"/>
          <w:sz w:val="20"/>
          <w:szCs w:val="20"/>
        </w:rPr>
        <w:t xml:space="preserve">van belang </w:t>
      </w:r>
      <w:r w:rsidR="00214210" w:rsidRPr="00FA654C">
        <w:rPr>
          <w:rFonts w:ascii="Arial" w:hAnsi="Arial" w:cs="Arial"/>
          <w:sz w:val="20"/>
          <w:szCs w:val="20"/>
        </w:rPr>
        <w:t xml:space="preserve">om </w:t>
      </w:r>
      <w:r w:rsidRPr="00FA654C">
        <w:rPr>
          <w:rFonts w:ascii="Arial" w:hAnsi="Arial" w:cs="Arial"/>
          <w:sz w:val="20"/>
          <w:szCs w:val="20"/>
        </w:rPr>
        <w:t xml:space="preserve">de professional </w:t>
      </w:r>
      <w:r w:rsidR="00214210" w:rsidRPr="00FA654C">
        <w:rPr>
          <w:rFonts w:ascii="Arial" w:hAnsi="Arial" w:cs="Arial"/>
          <w:sz w:val="20"/>
          <w:szCs w:val="20"/>
        </w:rPr>
        <w:t>te voeden met</w:t>
      </w:r>
      <w:r w:rsidRPr="00FA654C">
        <w:rPr>
          <w:rFonts w:ascii="Arial" w:hAnsi="Arial" w:cs="Arial"/>
          <w:sz w:val="20"/>
          <w:szCs w:val="20"/>
        </w:rPr>
        <w:t xml:space="preserve"> meer </w:t>
      </w:r>
      <w:r w:rsidR="00214210" w:rsidRPr="00FA654C">
        <w:rPr>
          <w:rFonts w:ascii="Arial" w:hAnsi="Arial" w:cs="Arial"/>
          <w:sz w:val="20"/>
          <w:szCs w:val="20"/>
        </w:rPr>
        <w:t xml:space="preserve">inspiratie, </w:t>
      </w:r>
      <w:r w:rsidRPr="00FA654C">
        <w:rPr>
          <w:rFonts w:ascii="Arial" w:hAnsi="Arial" w:cs="Arial"/>
          <w:sz w:val="20"/>
          <w:szCs w:val="20"/>
        </w:rPr>
        <w:t xml:space="preserve">kennis over en ervaring met interprofessioneel werken. </w:t>
      </w:r>
      <w:r w:rsidR="00214210" w:rsidRPr="00FA654C">
        <w:rPr>
          <w:rFonts w:ascii="Arial" w:hAnsi="Arial" w:cs="Arial"/>
          <w:sz w:val="20"/>
          <w:szCs w:val="20"/>
        </w:rPr>
        <w:t>Het doel van professionalisering is om de ‘wil’ te verstevigen en de ‘durf’ te activeren en te ondersteunen.</w:t>
      </w:r>
    </w:p>
    <w:p w14:paraId="258A3B3B" w14:textId="755516A8" w:rsidR="00326979" w:rsidRPr="00FA654C" w:rsidRDefault="00214210" w:rsidP="00D02F81">
      <w:pPr>
        <w:rPr>
          <w:rFonts w:ascii="Arial" w:hAnsi="Arial" w:cs="Arial"/>
          <w:sz w:val="20"/>
          <w:szCs w:val="20"/>
        </w:rPr>
      </w:pPr>
      <w:r w:rsidRPr="00FA654C">
        <w:rPr>
          <w:rFonts w:ascii="Arial" w:hAnsi="Arial" w:cs="Arial"/>
          <w:sz w:val="20"/>
          <w:szCs w:val="20"/>
        </w:rPr>
        <w:t xml:space="preserve">In de </w:t>
      </w:r>
      <w:proofErr w:type="spellStart"/>
      <w:r w:rsidRPr="00FA654C">
        <w:rPr>
          <w:rFonts w:ascii="Arial" w:hAnsi="Arial" w:cs="Arial"/>
          <w:b/>
          <w:bCs/>
          <w:sz w:val="20"/>
          <w:szCs w:val="20"/>
        </w:rPr>
        <w:t>planningfase</w:t>
      </w:r>
      <w:proofErr w:type="spellEnd"/>
      <w:r w:rsidRPr="00FA654C">
        <w:rPr>
          <w:rFonts w:ascii="Arial" w:hAnsi="Arial" w:cs="Arial"/>
          <w:sz w:val="20"/>
          <w:szCs w:val="20"/>
        </w:rPr>
        <w:t xml:space="preserve"> maakt de professional</w:t>
      </w:r>
      <w:r w:rsidR="00326979" w:rsidRPr="00FA654C">
        <w:rPr>
          <w:rFonts w:ascii="Arial" w:hAnsi="Arial" w:cs="Arial"/>
          <w:sz w:val="20"/>
          <w:szCs w:val="20"/>
        </w:rPr>
        <w:t xml:space="preserve"> </w:t>
      </w:r>
      <w:r w:rsidRPr="00FA654C">
        <w:rPr>
          <w:rFonts w:ascii="Arial" w:hAnsi="Arial" w:cs="Arial"/>
          <w:sz w:val="20"/>
          <w:szCs w:val="20"/>
        </w:rPr>
        <w:t xml:space="preserve">voorbereidingen tot (meer) interprofessioneel werken. In deze fase is het belangrijk dat de professional ideeën en tools aangereikt krijgt om de praktische vertaalslag naar interprofessioneel werken te maken. Het idee van ‘kunnen’ wordt hiermee ondersteund.  </w:t>
      </w:r>
    </w:p>
    <w:p w14:paraId="34CCABBB" w14:textId="1005D831" w:rsidR="00326979" w:rsidRPr="00FA654C" w:rsidRDefault="00214210" w:rsidP="00D02F81">
      <w:pPr>
        <w:rPr>
          <w:rFonts w:ascii="Arial" w:hAnsi="Arial" w:cs="Arial"/>
          <w:sz w:val="20"/>
          <w:szCs w:val="20"/>
        </w:rPr>
      </w:pPr>
      <w:r w:rsidRPr="00FA654C">
        <w:rPr>
          <w:rFonts w:ascii="Arial" w:hAnsi="Arial" w:cs="Arial"/>
          <w:sz w:val="20"/>
          <w:szCs w:val="20"/>
        </w:rPr>
        <w:t xml:space="preserve">In de </w:t>
      </w:r>
      <w:r w:rsidRPr="00FA654C">
        <w:rPr>
          <w:rFonts w:ascii="Arial" w:hAnsi="Arial" w:cs="Arial"/>
          <w:b/>
          <w:bCs/>
          <w:sz w:val="20"/>
          <w:szCs w:val="20"/>
        </w:rPr>
        <w:t>actiefase</w:t>
      </w:r>
      <w:r w:rsidRPr="00FA654C">
        <w:rPr>
          <w:rFonts w:ascii="Arial" w:hAnsi="Arial" w:cs="Arial"/>
          <w:sz w:val="20"/>
          <w:szCs w:val="20"/>
        </w:rPr>
        <w:t xml:space="preserve"> heeft de professional acties uitgezet om (meer) interprofessioneel te werken. In deze fase is het van belang dat de professional zijn acties kan uitvoeren en ondersteund </w:t>
      </w:r>
      <w:r w:rsidR="00880CAF" w:rsidRPr="00FA654C">
        <w:rPr>
          <w:rFonts w:ascii="Arial" w:hAnsi="Arial" w:cs="Arial"/>
          <w:sz w:val="20"/>
          <w:szCs w:val="20"/>
        </w:rPr>
        <w:t xml:space="preserve">/gefaciliteerd </w:t>
      </w:r>
      <w:r w:rsidRPr="00FA654C">
        <w:rPr>
          <w:rFonts w:ascii="Arial" w:hAnsi="Arial" w:cs="Arial"/>
          <w:sz w:val="20"/>
          <w:szCs w:val="20"/>
        </w:rPr>
        <w:t>wordt</w:t>
      </w:r>
      <w:r w:rsidR="00880CAF" w:rsidRPr="00FA654C">
        <w:rPr>
          <w:rFonts w:ascii="Arial" w:hAnsi="Arial" w:cs="Arial"/>
          <w:sz w:val="20"/>
          <w:szCs w:val="20"/>
        </w:rPr>
        <w:t xml:space="preserve"> door de omgeving. Tevens is het belangrijk in de actiefase de acties te evalueren en bij te stellen. Het doel van professionaliseren is het verstevigen van deze ondersteuning en </w:t>
      </w:r>
      <w:r w:rsidR="00162D28" w:rsidRPr="00FA654C">
        <w:rPr>
          <w:rFonts w:ascii="Arial" w:hAnsi="Arial" w:cs="Arial"/>
          <w:sz w:val="20"/>
          <w:szCs w:val="20"/>
        </w:rPr>
        <w:t xml:space="preserve">bevorderen van </w:t>
      </w:r>
      <w:r w:rsidR="00880CAF" w:rsidRPr="00FA654C">
        <w:rPr>
          <w:rFonts w:ascii="Arial" w:hAnsi="Arial" w:cs="Arial"/>
          <w:sz w:val="20"/>
          <w:szCs w:val="20"/>
        </w:rPr>
        <w:t>evaluatie.</w:t>
      </w:r>
    </w:p>
    <w:p w14:paraId="554E1BED" w14:textId="7DD85F61" w:rsidR="00880CAF" w:rsidRDefault="00880CAF" w:rsidP="00D02F81">
      <w:pPr>
        <w:rPr>
          <w:rFonts w:ascii="Arial" w:hAnsi="Arial" w:cs="Arial"/>
          <w:sz w:val="20"/>
          <w:szCs w:val="20"/>
        </w:rPr>
      </w:pPr>
      <w:r w:rsidRPr="00FA654C">
        <w:rPr>
          <w:rFonts w:ascii="Arial" w:hAnsi="Arial" w:cs="Arial"/>
          <w:sz w:val="20"/>
          <w:szCs w:val="20"/>
        </w:rPr>
        <w:t xml:space="preserve">In de </w:t>
      </w:r>
      <w:proofErr w:type="spellStart"/>
      <w:r w:rsidRPr="00FA654C">
        <w:rPr>
          <w:rFonts w:ascii="Arial" w:hAnsi="Arial" w:cs="Arial"/>
          <w:b/>
          <w:bCs/>
          <w:sz w:val="20"/>
          <w:szCs w:val="20"/>
        </w:rPr>
        <w:t>gedragsbehoudfase</w:t>
      </w:r>
      <w:proofErr w:type="spellEnd"/>
      <w:r w:rsidRPr="00FA654C">
        <w:rPr>
          <w:rFonts w:ascii="Arial" w:hAnsi="Arial" w:cs="Arial"/>
          <w:b/>
          <w:bCs/>
          <w:sz w:val="20"/>
          <w:szCs w:val="20"/>
        </w:rPr>
        <w:t xml:space="preserve"> </w:t>
      </w:r>
      <w:r w:rsidRPr="00FA654C">
        <w:rPr>
          <w:rFonts w:ascii="Arial" w:hAnsi="Arial" w:cs="Arial"/>
          <w:sz w:val="20"/>
          <w:szCs w:val="20"/>
        </w:rPr>
        <w:t>heeft</w:t>
      </w:r>
      <w:r w:rsidR="00162D28" w:rsidRPr="00FA654C">
        <w:rPr>
          <w:rFonts w:ascii="Arial" w:hAnsi="Arial" w:cs="Arial"/>
          <w:sz w:val="20"/>
          <w:szCs w:val="20"/>
        </w:rPr>
        <w:t xml:space="preserve"> de professional zich het interprofessioneel werken eigen gemaakt en in het eigen functioneren bestendigd. Professionalisering kan zich bij deze professionals vooral richten op professionaliseren van anderen.</w:t>
      </w:r>
    </w:p>
    <w:p w14:paraId="112A210A" w14:textId="77777777" w:rsidR="00CB4CEC" w:rsidRDefault="00CB4CEC" w:rsidP="00D02F81">
      <w:pPr>
        <w:rPr>
          <w:rFonts w:ascii="Arial" w:hAnsi="Arial" w:cs="Arial"/>
          <w:sz w:val="20"/>
          <w:szCs w:val="20"/>
        </w:rPr>
      </w:pPr>
    </w:p>
    <w:p w14:paraId="0A6F8FF2" w14:textId="4E1BBE99" w:rsidR="00AC6489" w:rsidRPr="00F86F6F" w:rsidRDefault="00AC6489" w:rsidP="47B3731C">
      <w:pPr>
        <w:spacing w:after="0"/>
        <w:rPr>
          <w:rFonts w:ascii="Arial" w:hAnsi="Arial" w:cs="Arial"/>
          <w:b/>
          <w:bCs/>
          <w:color w:val="000000" w:themeColor="text1"/>
          <w:sz w:val="20"/>
          <w:szCs w:val="20"/>
        </w:rPr>
      </w:pPr>
      <w:r w:rsidRPr="47B3731C">
        <w:rPr>
          <w:rFonts w:ascii="Arial" w:hAnsi="Arial" w:cs="Arial"/>
          <w:b/>
          <w:bCs/>
          <w:color w:val="000000" w:themeColor="text1"/>
          <w:sz w:val="20"/>
          <w:szCs w:val="20"/>
        </w:rPr>
        <w:t xml:space="preserve">Verspreiden </w:t>
      </w:r>
      <w:r w:rsidR="009D3DDC" w:rsidRPr="47B3731C">
        <w:rPr>
          <w:rFonts w:ascii="Arial" w:hAnsi="Arial" w:cs="Arial"/>
          <w:b/>
          <w:bCs/>
          <w:color w:val="000000" w:themeColor="text1"/>
          <w:sz w:val="20"/>
          <w:szCs w:val="20"/>
        </w:rPr>
        <w:t>van gedragsverandering</w:t>
      </w:r>
      <w:r w:rsidR="00F86F6F" w:rsidRPr="47B3731C">
        <w:rPr>
          <w:rFonts w:ascii="Arial" w:hAnsi="Arial" w:cs="Arial"/>
          <w:b/>
          <w:bCs/>
          <w:color w:val="000000" w:themeColor="text1"/>
          <w:sz w:val="20"/>
          <w:szCs w:val="20"/>
        </w:rPr>
        <w:t xml:space="preserve"> (innovatie):</w:t>
      </w:r>
    </w:p>
    <w:p w14:paraId="151BECF3" w14:textId="1BC4A0C2" w:rsidR="005B1C9D" w:rsidRDefault="00CB4CEC" w:rsidP="47B3731C">
      <w:pPr>
        <w:spacing w:after="0" w:line="276" w:lineRule="auto"/>
        <w:rPr>
          <w:rFonts w:ascii="Arial" w:hAnsi="Arial" w:cs="Arial"/>
          <w:color w:val="000000" w:themeColor="text1"/>
          <w:sz w:val="20"/>
          <w:szCs w:val="20"/>
        </w:rPr>
      </w:pPr>
      <w:r w:rsidRPr="47B3731C">
        <w:rPr>
          <w:rFonts w:ascii="Arial" w:hAnsi="Arial" w:cs="Arial"/>
          <w:color w:val="000000" w:themeColor="text1"/>
          <w:sz w:val="20"/>
          <w:szCs w:val="20"/>
        </w:rPr>
        <w:t xml:space="preserve">Hoe kan je gedragsverandering </w:t>
      </w:r>
      <w:r w:rsidR="00680FF4" w:rsidRPr="47B3731C">
        <w:rPr>
          <w:rFonts w:ascii="Arial" w:hAnsi="Arial" w:cs="Arial"/>
          <w:color w:val="000000" w:themeColor="text1"/>
          <w:sz w:val="20"/>
          <w:szCs w:val="20"/>
        </w:rPr>
        <w:t xml:space="preserve">binnen een organisatie op een handige wijze laten verlopen? </w:t>
      </w:r>
      <w:r w:rsidR="00D264F3" w:rsidRPr="47B3731C">
        <w:rPr>
          <w:rFonts w:ascii="Arial" w:hAnsi="Arial" w:cs="Arial"/>
          <w:color w:val="000000" w:themeColor="text1"/>
          <w:sz w:val="20"/>
          <w:szCs w:val="20"/>
        </w:rPr>
        <w:t xml:space="preserve">De theorie van Rogers (Rijksinstituut voor Volksgezondheid en Milieu, 2021) kan hierin ondersteunend werken. </w:t>
      </w:r>
      <w:r w:rsidR="00ED2252" w:rsidRPr="47B3731C">
        <w:rPr>
          <w:rFonts w:ascii="Arial" w:hAnsi="Arial" w:cs="Arial"/>
          <w:color w:val="000000" w:themeColor="text1"/>
          <w:sz w:val="20"/>
          <w:szCs w:val="20"/>
        </w:rPr>
        <w:t>In die theorie worden 5 typen groepen mensen onderscheiden die</w:t>
      </w:r>
      <w:r w:rsidR="005B1C9D" w:rsidRPr="47B3731C">
        <w:rPr>
          <w:rFonts w:ascii="Arial" w:hAnsi="Arial" w:cs="Arial"/>
          <w:color w:val="000000" w:themeColor="text1"/>
          <w:sz w:val="20"/>
          <w:szCs w:val="20"/>
        </w:rPr>
        <w:t xml:space="preserve"> in meer- of mindere mate</w:t>
      </w:r>
      <w:r w:rsidR="007E4EBB" w:rsidRPr="47B3731C">
        <w:rPr>
          <w:rFonts w:ascii="Arial" w:hAnsi="Arial" w:cs="Arial"/>
          <w:color w:val="000000" w:themeColor="text1"/>
          <w:sz w:val="20"/>
          <w:szCs w:val="20"/>
        </w:rPr>
        <w:t xml:space="preserve"> </w:t>
      </w:r>
      <w:r w:rsidR="00557738" w:rsidRPr="47B3731C">
        <w:rPr>
          <w:rFonts w:ascii="Arial" w:hAnsi="Arial" w:cs="Arial"/>
          <w:color w:val="000000" w:themeColor="text1"/>
          <w:sz w:val="20"/>
          <w:szCs w:val="20"/>
        </w:rPr>
        <w:t>open staan voor nieuwe ideeën</w:t>
      </w:r>
    </w:p>
    <w:p w14:paraId="0E2C2394" w14:textId="77777777" w:rsidR="007B1F61" w:rsidRPr="007B1F61" w:rsidRDefault="007B1F61" w:rsidP="007B1F61">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7B1F61">
        <w:rPr>
          <w:rFonts w:ascii="Arial" w:eastAsia="Times New Roman" w:hAnsi="Arial" w:cs="Arial"/>
          <w:color w:val="000000"/>
          <w:sz w:val="20"/>
          <w:szCs w:val="20"/>
          <w:lang w:eastAsia="nl-NL"/>
        </w:rPr>
        <w:t>Innovators: groep mensen die als eerst wil innoveren, zij staan open voor nieuwe ideeën.</w:t>
      </w:r>
    </w:p>
    <w:p w14:paraId="4E5DA68D" w14:textId="77777777" w:rsidR="007B1F61" w:rsidRPr="007B1F61" w:rsidRDefault="007B1F61" w:rsidP="007B1F61">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7B1F61">
        <w:rPr>
          <w:rFonts w:ascii="Arial" w:eastAsia="Times New Roman" w:hAnsi="Arial" w:cs="Arial"/>
          <w:color w:val="000000"/>
          <w:sz w:val="20"/>
          <w:szCs w:val="20"/>
          <w:lang w:eastAsia="nl-NL"/>
        </w:rPr>
        <w:t>Pioniers: groep mensen die ook uit is op nieuwe ideeën.</w:t>
      </w:r>
    </w:p>
    <w:p w14:paraId="79CB5B7E" w14:textId="77777777" w:rsidR="007B1F61" w:rsidRPr="007B1F61" w:rsidRDefault="007B1F61" w:rsidP="007B1F61">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7B1F61">
        <w:rPr>
          <w:rFonts w:ascii="Arial" w:eastAsia="Times New Roman" w:hAnsi="Arial" w:cs="Arial"/>
          <w:color w:val="000000"/>
          <w:sz w:val="20"/>
          <w:szCs w:val="20"/>
          <w:lang w:eastAsia="nl-NL"/>
        </w:rPr>
        <w:t>Voorlopers: groep mensen die als eerste aan de slag gaan met het nieuwe idee.</w:t>
      </w:r>
    </w:p>
    <w:p w14:paraId="0981DCAC" w14:textId="77777777" w:rsidR="007B1F61" w:rsidRPr="007B1F61" w:rsidRDefault="007B1F61" w:rsidP="007B1F61">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7B1F61">
        <w:rPr>
          <w:rFonts w:ascii="Arial" w:eastAsia="Times New Roman" w:hAnsi="Arial" w:cs="Arial"/>
          <w:color w:val="000000"/>
          <w:sz w:val="20"/>
          <w:szCs w:val="20"/>
          <w:lang w:eastAsia="nl-NL"/>
        </w:rPr>
        <w:t>Achterlopers: de grote massa die bekend is met het nieuwe idee en er gebruik van maakt. </w:t>
      </w:r>
    </w:p>
    <w:p w14:paraId="55FB7B8A" w14:textId="77777777" w:rsidR="007B1F61" w:rsidRPr="007B1F61" w:rsidRDefault="007B1F61" w:rsidP="007B1F61">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3162E4D7">
        <w:rPr>
          <w:rFonts w:ascii="Arial" w:eastAsia="Times New Roman" w:hAnsi="Arial" w:cs="Arial"/>
          <w:color w:val="000000" w:themeColor="text1"/>
          <w:sz w:val="20"/>
          <w:szCs w:val="20"/>
          <w:lang w:eastAsia="nl-NL"/>
        </w:rPr>
        <w:t>Achterblijvers: de laatste groep mensen die aan de slag gaat met het nieuwe idee.</w:t>
      </w:r>
    </w:p>
    <w:p w14:paraId="009BCBCF" w14:textId="77777777" w:rsidR="003D1FAF" w:rsidRDefault="007C6BAF" w:rsidP="47B3731C">
      <w:pPr>
        <w:autoSpaceDE w:val="0"/>
        <w:autoSpaceDN w:val="0"/>
        <w:adjustRightInd w:val="0"/>
        <w:spacing w:after="0" w:line="276" w:lineRule="auto"/>
        <w:rPr>
          <w:rFonts w:ascii="Arial" w:hAnsi="Arial" w:cs="Arial"/>
          <w:color w:val="000000" w:themeColor="text1"/>
          <w:sz w:val="20"/>
          <w:szCs w:val="20"/>
        </w:rPr>
      </w:pPr>
      <w:r w:rsidRPr="47B3731C">
        <w:rPr>
          <w:rFonts w:ascii="Arial" w:hAnsi="Arial" w:cs="Arial"/>
          <w:color w:val="000000" w:themeColor="text1"/>
          <w:sz w:val="20"/>
          <w:szCs w:val="20"/>
        </w:rPr>
        <w:t>Juist</w:t>
      </w:r>
      <w:r w:rsidR="00083FD5" w:rsidRPr="47B3731C">
        <w:rPr>
          <w:rFonts w:ascii="Arial" w:hAnsi="Arial" w:cs="Arial"/>
          <w:color w:val="000000" w:themeColor="text1"/>
          <w:sz w:val="20"/>
          <w:szCs w:val="20"/>
        </w:rPr>
        <w:t xml:space="preserve"> innovators</w:t>
      </w:r>
      <w:r w:rsidRPr="47B3731C">
        <w:rPr>
          <w:rFonts w:ascii="Arial" w:hAnsi="Arial" w:cs="Arial"/>
          <w:color w:val="000000" w:themeColor="text1"/>
          <w:sz w:val="20"/>
          <w:szCs w:val="20"/>
        </w:rPr>
        <w:t xml:space="preserve"> en pioniers zullen als eerste open staan voor nieuwe ideeën, zoals (het bevorderen van) interprofessioneel werken. Zij zullen eerder met ini</w:t>
      </w:r>
      <w:r w:rsidR="00640904" w:rsidRPr="47B3731C">
        <w:rPr>
          <w:rFonts w:ascii="Arial" w:hAnsi="Arial" w:cs="Arial"/>
          <w:color w:val="000000" w:themeColor="text1"/>
          <w:sz w:val="20"/>
          <w:szCs w:val="20"/>
        </w:rPr>
        <w:t>t</w:t>
      </w:r>
      <w:r w:rsidRPr="47B3731C">
        <w:rPr>
          <w:rFonts w:ascii="Arial" w:hAnsi="Arial" w:cs="Arial"/>
          <w:color w:val="000000" w:themeColor="text1"/>
          <w:sz w:val="20"/>
          <w:szCs w:val="20"/>
        </w:rPr>
        <w:t xml:space="preserve">iatief het idee oppakken, </w:t>
      </w:r>
      <w:r w:rsidR="00640904" w:rsidRPr="47B3731C">
        <w:rPr>
          <w:rFonts w:ascii="Arial" w:hAnsi="Arial" w:cs="Arial"/>
          <w:color w:val="000000" w:themeColor="text1"/>
          <w:sz w:val="20"/>
          <w:szCs w:val="20"/>
        </w:rPr>
        <w:t xml:space="preserve">uitproberen en met </w:t>
      </w:r>
      <w:r w:rsidR="00D80EAA" w:rsidRPr="47B3731C">
        <w:rPr>
          <w:rFonts w:ascii="Arial" w:hAnsi="Arial" w:cs="Arial"/>
          <w:color w:val="000000" w:themeColor="text1"/>
          <w:sz w:val="20"/>
          <w:szCs w:val="20"/>
        </w:rPr>
        <w:t xml:space="preserve">wanneer ze enthousiast zijn deze </w:t>
      </w:r>
      <w:r w:rsidR="00640904" w:rsidRPr="47B3731C">
        <w:rPr>
          <w:rFonts w:ascii="Arial" w:hAnsi="Arial" w:cs="Arial"/>
          <w:color w:val="000000" w:themeColor="text1"/>
          <w:sz w:val="20"/>
          <w:szCs w:val="20"/>
        </w:rPr>
        <w:t>verspreiden.</w:t>
      </w:r>
      <w:r w:rsidR="00D80EAA" w:rsidRPr="47B3731C">
        <w:rPr>
          <w:rFonts w:ascii="Arial" w:hAnsi="Arial" w:cs="Arial"/>
          <w:color w:val="000000" w:themeColor="text1"/>
          <w:sz w:val="20"/>
          <w:szCs w:val="20"/>
        </w:rPr>
        <w:t xml:space="preserve"> Het is dus handig om binnen de eigen organisatie op zoek te gaan naar deze potentiële </w:t>
      </w:r>
      <w:r w:rsidR="00897424" w:rsidRPr="47B3731C">
        <w:rPr>
          <w:rFonts w:ascii="Arial" w:hAnsi="Arial" w:cs="Arial"/>
          <w:color w:val="000000" w:themeColor="text1"/>
          <w:sz w:val="20"/>
          <w:szCs w:val="20"/>
        </w:rPr>
        <w:t>innovators en pioniers</w:t>
      </w:r>
      <w:r w:rsidR="00B26BD2" w:rsidRPr="47B3731C">
        <w:rPr>
          <w:rFonts w:ascii="Arial" w:hAnsi="Arial" w:cs="Arial"/>
          <w:color w:val="000000" w:themeColor="text1"/>
          <w:sz w:val="20"/>
          <w:szCs w:val="20"/>
        </w:rPr>
        <w:t xml:space="preserve"> en hen </w:t>
      </w:r>
      <w:r w:rsidR="000D0623" w:rsidRPr="47B3731C">
        <w:rPr>
          <w:rFonts w:ascii="Arial" w:hAnsi="Arial" w:cs="Arial"/>
          <w:color w:val="000000" w:themeColor="text1"/>
          <w:sz w:val="20"/>
          <w:szCs w:val="20"/>
        </w:rPr>
        <w:t>enthousiast te krijgen voor</w:t>
      </w:r>
      <w:r w:rsidR="00E77AA8" w:rsidRPr="47B3731C">
        <w:rPr>
          <w:rFonts w:ascii="Arial" w:hAnsi="Arial" w:cs="Arial"/>
          <w:color w:val="000000" w:themeColor="text1"/>
          <w:sz w:val="20"/>
          <w:szCs w:val="20"/>
        </w:rPr>
        <w:t xml:space="preserve"> </w:t>
      </w:r>
      <w:r w:rsidR="000D0623" w:rsidRPr="47B3731C">
        <w:rPr>
          <w:rFonts w:ascii="Arial" w:hAnsi="Arial" w:cs="Arial"/>
          <w:color w:val="000000" w:themeColor="text1"/>
          <w:sz w:val="20"/>
          <w:szCs w:val="20"/>
        </w:rPr>
        <w:t>interprofessioneel werken</w:t>
      </w:r>
      <w:r w:rsidR="00897424" w:rsidRPr="47B3731C">
        <w:rPr>
          <w:rFonts w:ascii="Arial" w:hAnsi="Arial" w:cs="Arial"/>
          <w:color w:val="000000" w:themeColor="text1"/>
          <w:sz w:val="20"/>
          <w:szCs w:val="20"/>
        </w:rPr>
        <w:t>.</w:t>
      </w:r>
      <w:r w:rsidR="007D0AA8" w:rsidRPr="47B3731C">
        <w:rPr>
          <w:rFonts w:ascii="Arial" w:hAnsi="Arial" w:cs="Arial"/>
          <w:color w:val="000000" w:themeColor="text1"/>
          <w:sz w:val="20"/>
          <w:szCs w:val="20"/>
        </w:rPr>
        <w:t xml:space="preserve"> </w:t>
      </w:r>
      <w:r w:rsidR="006E49AD" w:rsidRPr="47B3731C">
        <w:rPr>
          <w:rFonts w:ascii="Arial" w:hAnsi="Arial" w:cs="Arial"/>
          <w:color w:val="000000" w:themeColor="text1"/>
          <w:sz w:val="20"/>
          <w:szCs w:val="20"/>
        </w:rPr>
        <w:t xml:space="preserve">Motivatie </w:t>
      </w:r>
      <w:r w:rsidR="00610540" w:rsidRPr="47B3731C">
        <w:rPr>
          <w:rFonts w:ascii="Arial" w:hAnsi="Arial" w:cs="Arial"/>
          <w:color w:val="000000" w:themeColor="text1"/>
          <w:sz w:val="20"/>
          <w:szCs w:val="20"/>
        </w:rPr>
        <w:t xml:space="preserve">om te delen, te begrijpen en te waarderen spelen namelijk een cruciale rol om te komen tot interprofessioneel werken. </w:t>
      </w:r>
    </w:p>
    <w:p w14:paraId="6C30B204" w14:textId="77777777" w:rsidR="003D1FAF" w:rsidRDefault="003D1FAF" w:rsidP="003D1FAF">
      <w:pPr>
        <w:autoSpaceDE w:val="0"/>
        <w:autoSpaceDN w:val="0"/>
        <w:adjustRightInd w:val="0"/>
        <w:spacing w:after="0" w:line="276" w:lineRule="auto"/>
        <w:rPr>
          <w:rFonts w:ascii="Arial" w:hAnsi="Arial" w:cs="Arial"/>
          <w:color w:val="3399FF"/>
          <w:sz w:val="20"/>
          <w:szCs w:val="20"/>
        </w:rPr>
      </w:pPr>
    </w:p>
    <w:p w14:paraId="6ABE2B50" w14:textId="39AF979E" w:rsidR="003D1FAF" w:rsidRPr="003D1FAF" w:rsidRDefault="003D1FAF" w:rsidP="47B3731C">
      <w:pPr>
        <w:autoSpaceDE w:val="0"/>
        <w:autoSpaceDN w:val="0"/>
        <w:adjustRightInd w:val="0"/>
        <w:spacing w:after="0" w:line="276" w:lineRule="auto"/>
        <w:rPr>
          <w:rFonts w:ascii="Arial" w:hAnsi="Arial" w:cs="Arial"/>
          <w:color w:val="000000" w:themeColor="text1"/>
          <w:sz w:val="20"/>
          <w:szCs w:val="20"/>
        </w:rPr>
      </w:pPr>
      <w:r w:rsidRPr="47B3731C">
        <w:rPr>
          <w:rFonts w:ascii="Arial" w:hAnsi="Arial" w:cs="Arial"/>
          <w:color w:val="000000" w:themeColor="text1"/>
          <w:sz w:val="20"/>
          <w:szCs w:val="20"/>
        </w:rPr>
        <w:t>Daarnaast is er een stevige professionele identiteit nodig om te kunnen samenwerken over de grenzen van je eigen vakgebied, te kunnen omgaan met veranderingen en ontwikkelingen in de beroepspraktijk en daar een eigen koers in kunnen varen (</w:t>
      </w:r>
      <w:proofErr w:type="spellStart"/>
      <w:r w:rsidRPr="47B3731C">
        <w:rPr>
          <w:rFonts w:ascii="Arial" w:hAnsi="Arial" w:cs="Arial"/>
          <w:color w:val="000000" w:themeColor="text1"/>
          <w:sz w:val="20"/>
          <w:szCs w:val="20"/>
        </w:rPr>
        <w:t>Ruijters</w:t>
      </w:r>
      <w:proofErr w:type="spellEnd"/>
      <w:r w:rsidRPr="47B3731C">
        <w:rPr>
          <w:rFonts w:ascii="Arial" w:hAnsi="Arial" w:cs="Arial"/>
          <w:color w:val="000000" w:themeColor="text1"/>
          <w:sz w:val="20"/>
          <w:szCs w:val="20"/>
        </w:rPr>
        <w:t xml:space="preserve">, 2015). Daarom is het ook goed om juist ook naar die innovator, pioniers en voorlopers te zoeken die </w:t>
      </w:r>
      <w:r w:rsidR="00BA70DC" w:rsidRPr="47B3731C">
        <w:rPr>
          <w:rFonts w:ascii="Arial" w:hAnsi="Arial" w:cs="Arial"/>
          <w:color w:val="000000" w:themeColor="text1"/>
          <w:sz w:val="20"/>
          <w:szCs w:val="20"/>
        </w:rPr>
        <w:t xml:space="preserve">in hun professie een </w:t>
      </w:r>
      <w:r w:rsidR="002D69ED" w:rsidRPr="47B3731C">
        <w:rPr>
          <w:rFonts w:ascii="Arial" w:hAnsi="Arial" w:cs="Arial"/>
          <w:color w:val="000000" w:themeColor="text1"/>
          <w:sz w:val="20"/>
          <w:szCs w:val="20"/>
        </w:rPr>
        <w:t xml:space="preserve">vrij stevige </w:t>
      </w:r>
      <w:r w:rsidR="00BA70DC" w:rsidRPr="47B3731C">
        <w:rPr>
          <w:rFonts w:ascii="Arial" w:hAnsi="Arial" w:cs="Arial"/>
          <w:color w:val="000000" w:themeColor="text1"/>
          <w:sz w:val="20"/>
          <w:szCs w:val="20"/>
        </w:rPr>
        <w:t xml:space="preserve"> identiteit hebben opgebouwd</w:t>
      </w:r>
      <w:r w:rsidR="007722DB" w:rsidRPr="47B3731C">
        <w:rPr>
          <w:rFonts w:ascii="Arial" w:hAnsi="Arial" w:cs="Arial"/>
          <w:color w:val="000000" w:themeColor="text1"/>
          <w:sz w:val="20"/>
          <w:szCs w:val="20"/>
        </w:rPr>
        <w:t>. Dat wil zeggen dat ze vakbekwaam zijn, overzicht hebben over het gehele beroepsdomei</w:t>
      </w:r>
      <w:r w:rsidR="000C41AE" w:rsidRPr="47B3731C">
        <w:rPr>
          <w:rFonts w:ascii="Arial" w:hAnsi="Arial" w:cs="Arial"/>
          <w:color w:val="000000" w:themeColor="text1"/>
          <w:sz w:val="20"/>
          <w:szCs w:val="20"/>
        </w:rPr>
        <w:t xml:space="preserve">n, duurzame relaties kunnen aangaan en willen leren van en reflecteren op </w:t>
      </w:r>
      <w:r w:rsidR="00840DEE" w:rsidRPr="47B3731C">
        <w:rPr>
          <w:rFonts w:ascii="Arial" w:hAnsi="Arial" w:cs="Arial"/>
          <w:color w:val="000000" w:themeColor="text1"/>
          <w:sz w:val="20"/>
          <w:szCs w:val="20"/>
        </w:rPr>
        <w:t xml:space="preserve">het eigen en elkaars handelen. </w:t>
      </w:r>
    </w:p>
    <w:p w14:paraId="4387A0D2" w14:textId="1C909034" w:rsidR="00E77AA8" w:rsidRDefault="00E77AA8" w:rsidP="3162E4D7">
      <w:pPr>
        <w:spacing w:after="0" w:line="276" w:lineRule="auto"/>
        <w:rPr>
          <w:rFonts w:ascii="Arial" w:hAnsi="Arial" w:cs="Arial"/>
          <w:color w:val="3399FF"/>
          <w:sz w:val="20"/>
          <w:szCs w:val="20"/>
        </w:rPr>
      </w:pPr>
    </w:p>
    <w:p w14:paraId="69903097" w14:textId="73FFF690" w:rsidR="004F4FEE" w:rsidRDefault="00502647" w:rsidP="00B23BDA">
      <w:pPr>
        <w:autoSpaceDE w:val="0"/>
        <w:autoSpaceDN w:val="0"/>
        <w:adjustRightInd w:val="0"/>
        <w:spacing w:after="0" w:line="276" w:lineRule="auto"/>
        <w:rPr>
          <w:rFonts w:ascii="Arial" w:hAnsi="Arial" w:cs="Arial"/>
          <w:sz w:val="20"/>
          <w:szCs w:val="20"/>
        </w:rPr>
      </w:pPr>
      <w:r>
        <w:rPr>
          <w:rFonts w:ascii="Arial" w:hAnsi="Arial" w:cs="Arial"/>
          <w:sz w:val="20"/>
          <w:szCs w:val="20"/>
        </w:rPr>
        <w:t>Tijdens leerbijeenkomsten en klankbordbijeenkomsten zijn verschillende ideeën voor het professionaliseren van ‘de schil’ opgehaald.</w:t>
      </w:r>
      <w:r w:rsidR="004F4FEE">
        <w:rPr>
          <w:rFonts w:ascii="Arial" w:hAnsi="Arial" w:cs="Arial"/>
          <w:sz w:val="20"/>
          <w:szCs w:val="20"/>
        </w:rPr>
        <w:t xml:space="preserve"> Benadrukt werd dat het van groot belang is om</w:t>
      </w:r>
      <w:r>
        <w:rPr>
          <w:rFonts w:ascii="Arial" w:hAnsi="Arial" w:cs="Arial"/>
          <w:sz w:val="20"/>
          <w:szCs w:val="20"/>
        </w:rPr>
        <w:t xml:space="preserve"> </w:t>
      </w:r>
      <w:r w:rsidR="004F4FEE">
        <w:rPr>
          <w:rFonts w:ascii="Arial" w:hAnsi="Arial" w:cs="Arial"/>
          <w:sz w:val="20"/>
          <w:szCs w:val="20"/>
        </w:rPr>
        <w:t>vooral het “waarom” van interprofessioneel werken te blijven benadrukken, samen met een heldere visie op interprofessioneel werken en kort en bondige informatie over het project. Om te komen tot gedragsverandering zou het drempelverlagend werken om bij professionals te benadrukken wat men al doet op het gebied van interprofessioneel werken en daarbij aan te sluiten. Praktische suggesties die leerteambegeleiders en klankbordleden hebben over vormen van professionaliseren en het bereiken van de schil zijn meegenomen in de volgende twee hoofdstukken.</w:t>
      </w:r>
    </w:p>
    <w:p w14:paraId="3DA2F0B8" w14:textId="77777777" w:rsidR="00312052" w:rsidRDefault="00312052" w:rsidP="00B23BDA">
      <w:pPr>
        <w:autoSpaceDE w:val="0"/>
        <w:autoSpaceDN w:val="0"/>
        <w:adjustRightInd w:val="0"/>
        <w:spacing w:after="0" w:line="276" w:lineRule="auto"/>
        <w:rPr>
          <w:rFonts w:ascii="Arial" w:hAnsi="Arial" w:cs="Arial"/>
          <w:sz w:val="20"/>
          <w:szCs w:val="20"/>
        </w:rPr>
      </w:pPr>
    </w:p>
    <w:p w14:paraId="65DA0623" w14:textId="77777777" w:rsidR="004F4FEE" w:rsidRDefault="004F4FEE" w:rsidP="00061215">
      <w:pPr>
        <w:autoSpaceDE w:val="0"/>
        <w:autoSpaceDN w:val="0"/>
        <w:adjustRightInd w:val="0"/>
        <w:spacing w:after="0" w:line="240" w:lineRule="auto"/>
        <w:rPr>
          <w:rFonts w:ascii="Arial" w:hAnsi="Arial" w:cs="Arial"/>
          <w:sz w:val="20"/>
          <w:szCs w:val="20"/>
        </w:rPr>
      </w:pPr>
    </w:p>
    <w:p w14:paraId="678B69EC" w14:textId="7E4D3AA7" w:rsidR="00D73416" w:rsidRDefault="00B23BDA" w:rsidP="264CAC39">
      <w:pPr>
        <w:spacing w:after="0" w:line="276" w:lineRule="auto"/>
        <w:rPr>
          <w:rFonts w:ascii="Arial" w:hAnsi="Arial" w:cs="Arial"/>
          <w:b/>
          <w:bCs/>
          <w:sz w:val="24"/>
          <w:szCs w:val="24"/>
        </w:rPr>
      </w:pPr>
      <w:r w:rsidRPr="264CAC39">
        <w:rPr>
          <w:rFonts w:ascii="Arial" w:hAnsi="Arial" w:cs="Arial"/>
          <w:b/>
          <w:bCs/>
          <w:sz w:val="24"/>
          <w:szCs w:val="24"/>
        </w:rPr>
        <w:t>3</w:t>
      </w:r>
      <w:r w:rsidR="00943ED0" w:rsidRPr="264CAC39">
        <w:rPr>
          <w:rFonts w:ascii="Arial" w:hAnsi="Arial" w:cs="Arial"/>
          <w:b/>
          <w:bCs/>
          <w:sz w:val="24"/>
          <w:szCs w:val="24"/>
        </w:rPr>
        <w:t>. Bereiken van ‘de schil</w:t>
      </w:r>
      <w:r w:rsidR="00BD6C6A" w:rsidRPr="264CAC39">
        <w:rPr>
          <w:rFonts w:ascii="Arial" w:hAnsi="Arial" w:cs="Arial"/>
          <w:b/>
          <w:bCs/>
          <w:sz w:val="24"/>
          <w:szCs w:val="24"/>
        </w:rPr>
        <w:t>’</w:t>
      </w:r>
    </w:p>
    <w:p w14:paraId="482A8AD6" w14:textId="443EEC72" w:rsidR="00B23BDA" w:rsidRPr="001066A1" w:rsidRDefault="00B23BDA" w:rsidP="001066A1">
      <w:pPr>
        <w:spacing w:after="0" w:line="276" w:lineRule="auto"/>
        <w:rPr>
          <w:rFonts w:ascii="Arial" w:hAnsi="Arial" w:cs="Arial"/>
          <w:sz w:val="20"/>
          <w:szCs w:val="20"/>
        </w:rPr>
      </w:pPr>
      <w:r w:rsidRPr="3162E4D7">
        <w:rPr>
          <w:rFonts w:ascii="Arial" w:hAnsi="Arial" w:cs="Arial"/>
          <w:sz w:val="20"/>
          <w:szCs w:val="20"/>
        </w:rPr>
        <w:t xml:space="preserve">De leerteambegeleiders treden binnen de eigen organisatie op als ambassadeur van interprofessioneel werken. Door de leerteambegeleiders </w:t>
      </w:r>
      <w:r w:rsidR="00165A45" w:rsidRPr="3162E4D7">
        <w:rPr>
          <w:rFonts w:ascii="Arial" w:hAnsi="Arial" w:cs="Arial"/>
          <w:sz w:val="20"/>
          <w:szCs w:val="20"/>
        </w:rPr>
        <w:t>bijeenkomst(en) over interprofessioneel werken te laten organiseren</w:t>
      </w:r>
      <w:r w:rsidRPr="3162E4D7">
        <w:rPr>
          <w:rFonts w:ascii="Arial" w:hAnsi="Arial" w:cs="Arial"/>
          <w:sz w:val="20"/>
          <w:szCs w:val="20"/>
        </w:rPr>
        <w:t>, verspreidt de kennis en ervaring zich als een olievlek binnen de organisatie.</w:t>
      </w:r>
      <w:r w:rsidR="00165A45" w:rsidRPr="3162E4D7">
        <w:rPr>
          <w:rFonts w:ascii="Arial" w:hAnsi="Arial" w:cs="Arial"/>
          <w:sz w:val="20"/>
          <w:szCs w:val="20"/>
        </w:rPr>
        <w:t xml:space="preserve"> Tevens kan de leerteambegeleider de studenten in de leerteams betrekken bij deze bijeenkomst(en), waardoor ervaringen over de opbrengsten van interprofessioneel werken direct en concreet duidelijk worden voor andere medewerkers. Een ander voordeel is dat de leerteambegeleiders het beste kunnen inschatten in welke fase van gedragsverandering de te betrekken medewerkers zich bevinden en kunnen de bijeenkomst(en) hierop afstemmen. Tenslotte weten leerteambegeleiders binnen hun eigen praktijkorganisaties het beste de ‘in</w:t>
      </w:r>
      <w:r w:rsidR="00066387" w:rsidRPr="3162E4D7">
        <w:rPr>
          <w:rFonts w:ascii="Arial" w:hAnsi="Arial" w:cs="Arial"/>
          <w:sz w:val="20"/>
          <w:szCs w:val="20"/>
        </w:rPr>
        <w:t>n</w:t>
      </w:r>
      <w:r w:rsidR="00165A45" w:rsidRPr="3162E4D7">
        <w:rPr>
          <w:rFonts w:ascii="Arial" w:hAnsi="Arial" w:cs="Arial"/>
          <w:sz w:val="20"/>
          <w:szCs w:val="20"/>
        </w:rPr>
        <w:t>ovators’, ‘pioniers’ en de ‘voorlopers’ aan te wijzen</w:t>
      </w:r>
      <w:r w:rsidR="00066387" w:rsidRPr="3162E4D7">
        <w:rPr>
          <w:rFonts w:ascii="Arial" w:hAnsi="Arial" w:cs="Arial"/>
          <w:sz w:val="20"/>
          <w:szCs w:val="20"/>
        </w:rPr>
        <w:t xml:space="preserve"> en hen te betrekken in de olievlek die men probeert te bewerkstelligen.</w:t>
      </w:r>
      <w:r w:rsidR="75EC7800" w:rsidRPr="3162E4D7">
        <w:rPr>
          <w:rFonts w:ascii="Arial" w:hAnsi="Arial" w:cs="Arial"/>
          <w:color w:val="FF0000"/>
          <w:sz w:val="20"/>
          <w:szCs w:val="20"/>
        </w:rPr>
        <w:t xml:space="preserve"> </w:t>
      </w:r>
    </w:p>
    <w:p w14:paraId="6406D6F2" w14:textId="7570EB69" w:rsidR="00066387" w:rsidRPr="001066A1" w:rsidRDefault="00066387" w:rsidP="001066A1">
      <w:pPr>
        <w:spacing w:after="0" w:line="276" w:lineRule="auto"/>
        <w:rPr>
          <w:rFonts w:ascii="Arial" w:hAnsi="Arial" w:cs="Arial"/>
          <w:sz w:val="20"/>
          <w:szCs w:val="20"/>
        </w:rPr>
      </w:pPr>
    </w:p>
    <w:p w14:paraId="080411C2" w14:textId="73C49D21" w:rsidR="00066387" w:rsidRPr="001066A1" w:rsidRDefault="00066387" w:rsidP="001066A1">
      <w:pPr>
        <w:spacing w:after="0" w:line="276" w:lineRule="auto"/>
        <w:rPr>
          <w:rFonts w:ascii="Arial" w:hAnsi="Arial" w:cs="Arial"/>
          <w:sz w:val="20"/>
          <w:szCs w:val="20"/>
        </w:rPr>
      </w:pPr>
      <w:r w:rsidRPr="47B3731C">
        <w:rPr>
          <w:rFonts w:ascii="Arial" w:hAnsi="Arial" w:cs="Arial"/>
          <w:sz w:val="20"/>
          <w:szCs w:val="20"/>
        </w:rPr>
        <w:t xml:space="preserve">Naast het laten organiseren van professionaliseringsbijeenkomsten door leerteambegeleiders in de eigen praktijkorganisatie, </w:t>
      </w:r>
      <w:r w:rsidR="00A54B34" w:rsidRPr="47B3731C">
        <w:rPr>
          <w:rFonts w:ascii="Arial" w:hAnsi="Arial" w:cs="Arial"/>
          <w:color w:val="000000" w:themeColor="text1"/>
          <w:sz w:val="20"/>
          <w:szCs w:val="20"/>
        </w:rPr>
        <w:t xml:space="preserve">worden binnen het project ook </w:t>
      </w:r>
      <w:r w:rsidR="00F05C5F" w:rsidRPr="47B3731C">
        <w:rPr>
          <w:rFonts w:ascii="Arial" w:hAnsi="Arial" w:cs="Arial"/>
          <w:color w:val="000000" w:themeColor="text1"/>
          <w:sz w:val="20"/>
          <w:szCs w:val="20"/>
        </w:rPr>
        <w:t>congressen georganiseer</w:t>
      </w:r>
      <w:r w:rsidR="008E048B" w:rsidRPr="47B3731C">
        <w:rPr>
          <w:rFonts w:ascii="Arial" w:hAnsi="Arial" w:cs="Arial"/>
          <w:color w:val="000000" w:themeColor="text1"/>
          <w:sz w:val="20"/>
          <w:szCs w:val="20"/>
        </w:rPr>
        <w:t>d</w:t>
      </w:r>
      <w:r w:rsidR="00F05C5F" w:rsidRPr="47B3731C">
        <w:rPr>
          <w:rFonts w:ascii="Arial" w:hAnsi="Arial" w:cs="Arial"/>
          <w:color w:val="000000" w:themeColor="text1"/>
          <w:sz w:val="20"/>
          <w:szCs w:val="20"/>
        </w:rPr>
        <w:t xml:space="preserve"> waar niet-direct betrokkenen</w:t>
      </w:r>
      <w:r w:rsidR="008E048B" w:rsidRPr="47B3731C">
        <w:rPr>
          <w:rFonts w:ascii="Arial" w:hAnsi="Arial" w:cs="Arial"/>
          <w:color w:val="000000" w:themeColor="text1"/>
          <w:sz w:val="20"/>
          <w:szCs w:val="20"/>
        </w:rPr>
        <w:t xml:space="preserve"> van dit project eveneens voor uitgenodigd worden.</w:t>
      </w:r>
      <w:r w:rsidR="00790C82" w:rsidRPr="47B3731C">
        <w:rPr>
          <w:rFonts w:ascii="Arial" w:hAnsi="Arial" w:cs="Arial"/>
          <w:sz w:val="20"/>
          <w:szCs w:val="20"/>
        </w:rPr>
        <w:t xml:space="preserve"> </w:t>
      </w:r>
      <w:r w:rsidRPr="47B3731C">
        <w:rPr>
          <w:rFonts w:ascii="Arial" w:hAnsi="Arial" w:cs="Arial"/>
          <w:sz w:val="20"/>
          <w:szCs w:val="20"/>
        </w:rPr>
        <w:t xml:space="preserve">Verder ondersteunt en faciliteert het ontwerpteam de leerteambegeleiders bij het organiseren van professionalisering binnen de eigen organisatie. In het volgende hoofdstuk worden de interventies uitgewerkt.  </w:t>
      </w:r>
    </w:p>
    <w:p w14:paraId="57C4EC8B" w14:textId="6A76725C" w:rsidR="00066387" w:rsidRPr="001066A1" w:rsidRDefault="00066387" w:rsidP="001066A1">
      <w:pPr>
        <w:spacing w:line="276" w:lineRule="auto"/>
        <w:rPr>
          <w:rFonts w:ascii="Arial" w:hAnsi="Arial" w:cs="Arial"/>
          <w:sz w:val="20"/>
          <w:szCs w:val="20"/>
        </w:rPr>
      </w:pPr>
    </w:p>
    <w:p w14:paraId="5D1AC271" w14:textId="0D891C82" w:rsidR="00CA5420" w:rsidRPr="004F4FEE" w:rsidRDefault="008B4CC3" w:rsidP="0035434E">
      <w:pPr>
        <w:rPr>
          <w:b/>
          <w:bCs/>
        </w:rPr>
      </w:pPr>
      <w:r w:rsidRPr="004F4FEE">
        <w:rPr>
          <w:b/>
          <w:bCs/>
        </w:rPr>
        <w:t>4. Interventies</w:t>
      </w:r>
    </w:p>
    <w:p w14:paraId="145E7073" w14:textId="5177CCD4" w:rsidR="008B4CC3" w:rsidRDefault="00312052" w:rsidP="001066A1">
      <w:pPr>
        <w:spacing w:after="0" w:line="276" w:lineRule="auto"/>
        <w:rPr>
          <w:rFonts w:ascii="Arial" w:hAnsi="Arial" w:cs="Arial"/>
          <w:sz w:val="20"/>
          <w:szCs w:val="20"/>
        </w:rPr>
      </w:pPr>
      <w:r w:rsidRPr="264CAC39">
        <w:rPr>
          <w:rFonts w:ascii="Arial" w:hAnsi="Arial" w:cs="Arial"/>
          <w:sz w:val="20"/>
          <w:szCs w:val="20"/>
        </w:rPr>
        <w:t xml:space="preserve">In dit hoofdstuk worden de interventies beschreven die het ontwerpteam 3 en 4 inzet om </w:t>
      </w:r>
      <w:r w:rsidR="00CC5DE2" w:rsidRPr="264CAC39">
        <w:rPr>
          <w:rFonts w:ascii="Arial" w:hAnsi="Arial" w:cs="Arial"/>
          <w:sz w:val="20"/>
          <w:szCs w:val="20"/>
        </w:rPr>
        <w:t xml:space="preserve">790 medewerkers </w:t>
      </w:r>
      <w:r w:rsidR="00CC5DE2" w:rsidRPr="264CAC39">
        <w:rPr>
          <w:rFonts w:ascii="Arial" w:hAnsi="Arial" w:cs="Arial"/>
          <w:color w:val="000000" w:themeColor="text1"/>
          <w:sz w:val="20"/>
          <w:szCs w:val="20"/>
        </w:rPr>
        <w:t>binnen schil 1, 2 en 3</w:t>
      </w:r>
      <w:r w:rsidRPr="264CAC39">
        <w:rPr>
          <w:rFonts w:ascii="Arial" w:hAnsi="Arial" w:cs="Arial"/>
          <w:color w:val="000000" w:themeColor="text1"/>
          <w:sz w:val="20"/>
          <w:szCs w:val="20"/>
        </w:rPr>
        <w:t xml:space="preserve"> van </w:t>
      </w:r>
      <w:r w:rsidR="00CC5DE2" w:rsidRPr="264CAC39">
        <w:rPr>
          <w:rFonts w:ascii="Arial" w:hAnsi="Arial" w:cs="Arial"/>
          <w:color w:val="000000" w:themeColor="text1"/>
          <w:sz w:val="20"/>
          <w:szCs w:val="20"/>
        </w:rPr>
        <w:t xml:space="preserve">de </w:t>
      </w:r>
      <w:r w:rsidRPr="264CAC39">
        <w:rPr>
          <w:rFonts w:ascii="Arial" w:hAnsi="Arial" w:cs="Arial"/>
          <w:color w:val="000000" w:themeColor="text1"/>
          <w:sz w:val="20"/>
          <w:szCs w:val="20"/>
        </w:rPr>
        <w:t>praktijkorganisaties</w:t>
      </w:r>
      <w:r w:rsidR="00CC5DE2" w:rsidRPr="264CAC39">
        <w:rPr>
          <w:rFonts w:ascii="Arial" w:hAnsi="Arial" w:cs="Arial"/>
          <w:color w:val="000000" w:themeColor="text1"/>
          <w:sz w:val="20"/>
          <w:szCs w:val="20"/>
        </w:rPr>
        <w:t xml:space="preserve"> en 48 docenten binnen schil 1 van de onderwijsinstellingen</w:t>
      </w:r>
      <w:r w:rsidRPr="264CAC39">
        <w:rPr>
          <w:rFonts w:ascii="Arial" w:hAnsi="Arial" w:cs="Arial"/>
          <w:sz w:val="20"/>
          <w:szCs w:val="20"/>
        </w:rPr>
        <w:t xml:space="preserve"> te professionaliseren. </w:t>
      </w:r>
      <w:r w:rsidR="3C748341" w:rsidRPr="264CAC39">
        <w:rPr>
          <w:rFonts w:ascii="Arial" w:hAnsi="Arial" w:cs="Arial"/>
          <w:sz w:val="20"/>
          <w:szCs w:val="20"/>
        </w:rPr>
        <w:t xml:space="preserve">(interventies: </w:t>
      </w:r>
      <w:proofErr w:type="spellStart"/>
      <w:r w:rsidR="3C748341" w:rsidRPr="264CAC39">
        <w:rPr>
          <w:rFonts w:ascii="Arial" w:hAnsi="Arial" w:cs="Arial"/>
          <w:sz w:val="20"/>
          <w:szCs w:val="20"/>
        </w:rPr>
        <w:t>work</w:t>
      </w:r>
      <w:proofErr w:type="spellEnd"/>
      <w:r w:rsidR="3C748341" w:rsidRPr="264CAC39">
        <w:rPr>
          <w:rFonts w:ascii="Arial" w:hAnsi="Arial" w:cs="Arial"/>
          <w:sz w:val="20"/>
          <w:szCs w:val="20"/>
        </w:rPr>
        <w:t xml:space="preserve"> in </w:t>
      </w:r>
      <w:proofErr w:type="spellStart"/>
      <w:r w:rsidR="3C748341" w:rsidRPr="264CAC39">
        <w:rPr>
          <w:rFonts w:ascii="Arial" w:hAnsi="Arial" w:cs="Arial"/>
          <w:sz w:val="20"/>
          <w:szCs w:val="20"/>
        </w:rPr>
        <w:t>progress</w:t>
      </w:r>
      <w:proofErr w:type="spellEnd"/>
      <w:r w:rsidR="3C748341" w:rsidRPr="264CAC39">
        <w:rPr>
          <w:rFonts w:ascii="Arial" w:hAnsi="Arial" w:cs="Arial"/>
          <w:sz w:val="20"/>
          <w:szCs w:val="20"/>
        </w:rPr>
        <w:t>)</w:t>
      </w:r>
      <w:r w:rsidR="04BA6696" w:rsidRPr="264CAC39">
        <w:rPr>
          <w:rFonts w:ascii="Arial" w:hAnsi="Arial" w:cs="Arial"/>
          <w:sz w:val="20"/>
          <w:szCs w:val="20"/>
        </w:rPr>
        <w:t xml:space="preserve"> </w:t>
      </w:r>
    </w:p>
    <w:p w14:paraId="50CDB546" w14:textId="480D6BF3" w:rsidR="00D653F9" w:rsidRDefault="00D653F9" w:rsidP="264CAC39">
      <w:pPr>
        <w:spacing w:after="0" w:line="276" w:lineRule="auto"/>
        <w:rPr>
          <w:rFonts w:ascii="Arial" w:hAnsi="Arial" w:cs="Arial"/>
          <w:sz w:val="20"/>
          <w:szCs w:val="20"/>
        </w:rPr>
      </w:pPr>
    </w:p>
    <w:p w14:paraId="6E9EE462" w14:textId="740D9743" w:rsidR="00312052" w:rsidRDefault="7ACBA20C" w:rsidP="60A7AF90">
      <w:pPr>
        <w:spacing w:after="0" w:line="276" w:lineRule="auto"/>
        <w:rPr>
          <w:rFonts w:ascii="Arial" w:hAnsi="Arial" w:cs="Arial"/>
          <w:color w:val="FF0000"/>
          <w:sz w:val="20"/>
          <w:szCs w:val="20"/>
        </w:rPr>
      </w:pPr>
      <w:r w:rsidRPr="60A7AF90">
        <w:rPr>
          <w:rFonts w:ascii="Arial" w:hAnsi="Arial" w:cs="Arial"/>
          <w:color w:val="FF0000"/>
          <w:sz w:val="20"/>
          <w:szCs w:val="20"/>
        </w:rPr>
        <w:t xml:space="preserve"> </w:t>
      </w:r>
    </w:p>
    <w:tbl>
      <w:tblPr>
        <w:tblStyle w:val="Tabelraster"/>
        <w:tblW w:w="10632" w:type="dxa"/>
        <w:tblInd w:w="-714" w:type="dxa"/>
        <w:tblLook w:val="04A0" w:firstRow="1" w:lastRow="0" w:firstColumn="1" w:lastColumn="0" w:noHBand="0" w:noVBand="1"/>
      </w:tblPr>
      <w:tblGrid>
        <w:gridCol w:w="2694"/>
        <w:gridCol w:w="4809"/>
        <w:gridCol w:w="3129"/>
      </w:tblGrid>
      <w:tr w:rsidR="00DB62AB" w14:paraId="6669069D" w14:textId="77777777" w:rsidTr="47B3731C">
        <w:tc>
          <w:tcPr>
            <w:tcW w:w="2694" w:type="dxa"/>
            <w:shd w:val="clear" w:color="auto" w:fill="D9D9D9" w:themeFill="background1" w:themeFillShade="D9"/>
          </w:tcPr>
          <w:p w14:paraId="4CD3BA91" w14:textId="621AFE75" w:rsidR="00DB62AB" w:rsidRDefault="00DB62AB" w:rsidP="60A7AF90">
            <w:pPr>
              <w:rPr>
                <w:rFonts w:ascii="Arial" w:hAnsi="Arial" w:cs="Arial"/>
                <w:b/>
                <w:bCs/>
                <w:color w:val="FF0000"/>
                <w:sz w:val="16"/>
                <w:szCs w:val="16"/>
              </w:rPr>
            </w:pPr>
            <w:r w:rsidRPr="60A7AF90">
              <w:rPr>
                <w:rFonts w:ascii="Arial" w:hAnsi="Arial" w:cs="Arial"/>
                <w:b/>
                <w:bCs/>
                <w:color w:val="FF0000"/>
                <w:sz w:val="16"/>
                <w:szCs w:val="16"/>
              </w:rPr>
              <w:t>Interventie: vorm</w:t>
            </w:r>
          </w:p>
          <w:p w14:paraId="5A193879" w14:textId="10EC1AFB" w:rsidR="00DB62AB" w:rsidRPr="00312052" w:rsidRDefault="00DB62AB" w:rsidP="60A7AF90">
            <w:pPr>
              <w:rPr>
                <w:rFonts w:ascii="Arial" w:hAnsi="Arial" w:cs="Arial"/>
                <w:b/>
                <w:bCs/>
                <w:color w:val="FF0000"/>
                <w:sz w:val="16"/>
                <w:szCs w:val="16"/>
              </w:rPr>
            </w:pPr>
          </w:p>
        </w:tc>
        <w:tc>
          <w:tcPr>
            <w:tcW w:w="4809" w:type="dxa"/>
            <w:shd w:val="clear" w:color="auto" w:fill="D9D9D9" w:themeFill="background1" w:themeFillShade="D9"/>
          </w:tcPr>
          <w:p w14:paraId="32253C56" w14:textId="04769C6E" w:rsidR="00DB62AB" w:rsidRPr="00312052" w:rsidRDefault="00DB62AB" w:rsidP="60A7AF90">
            <w:pPr>
              <w:rPr>
                <w:rFonts w:ascii="Arial" w:hAnsi="Arial" w:cs="Arial"/>
                <w:b/>
                <w:bCs/>
                <w:color w:val="FF0000"/>
                <w:sz w:val="16"/>
                <w:szCs w:val="16"/>
              </w:rPr>
            </w:pPr>
            <w:r w:rsidRPr="60A7AF90">
              <w:rPr>
                <w:rFonts w:ascii="Arial" w:hAnsi="Arial" w:cs="Arial"/>
                <w:b/>
                <w:bCs/>
                <w:color w:val="FF0000"/>
                <w:sz w:val="16"/>
                <w:szCs w:val="16"/>
              </w:rPr>
              <w:t>Interventie: inhoud</w:t>
            </w:r>
          </w:p>
        </w:tc>
        <w:tc>
          <w:tcPr>
            <w:tcW w:w="3129" w:type="dxa"/>
            <w:shd w:val="clear" w:color="auto" w:fill="D9D9D9" w:themeFill="background1" w:themeFillShade="D9"/>
          </w:tcPr>
          <w:p w14:paraId="3506F16F" w14:textId="7CC524E4" w:rsidR="00DB62AB" w:rsidRPr="00312052" w:rsidRDefault="00DB62AB" w:rsidP="60A7AF90">
            <w:pPr>
              <w:rPr>
                <w:rFonts w:ascii="Arial" w:hAnsi="Arial" w:cs="Arial"/>
                <w:b/>
                <w:bCs/>
                <w:color w:val="FF0000"/>
                <w:sz w:val="16"/>
                <w:szCs w:val="16"/>
              </w:rPr>
            </w:pPr>
            <w:r w:rsidRPr="60A7AF90">
              <w:rPr>
                <w:rFonts w:ascii="Arial" w:hAnsi="Arial" w:cs="Arial"/>
                <w:b/>
                <w:bCs/>
                <w:color w:val="FF0000"/>
                <w:sz w:val="16"/>
                <w:szCs w:val="16"/>
              </w:rPr>
              <w:t>Uitvoerder van de interventie</w:t>
            </w:r>
          </w:p>
        </w:tc>
      </w:tr>
      <w:tr w:rsidR="00DB62AB" w14:paraId="47A81571" w14:textId="77777777" w:rsidTr="47B3731C">
        <w:tc>
          <w:tcPr>
            <w:tcW w:w="2694" w:type="dxa"/>
          </w:tcPr>
          <w:p w14:paraId="5F4C0A50" w14:textId="24064C83" w:rsidR="00DB62AB" w:rsidRDefault="00DB62AB" w:rsidP="0035434E">
            <w:pPr>
              <w:rPr>
                <w:rFonts w:ascii="Arial" w:hAnsi="Arial" w:cs="Arial"/>
                <w:sz w:val="16"/>
                <w:szCs w:val="16"/>
              </w:rPr>
            </w:pPr>
            <w:r>
              <w:rPr>
                <w:rFonts w:ascii="Arial" w:hAnsi="Arial" w:cs="Arial"/>
                <w:sz w:val="16"/>
                <w:szCs w:val="16"/>
              </w:rPr>
              <w:t xml:space="preserve">Per leerteam 1x een aparte professionaliseringsbijeenkomst voor </w:t>
            </w:r>
            <w:r w:rsidR="00F1191E">
              <w:rPr>
                <w:rFonts w:ascii="Arial" w:hAnsi="Arial" w:cs="Arial"/>
                <w:sz w:val="16"/>
                <w:szCs w:val="16"/>
              </w:rPr>
              <w:t xml:space="preserve">minimaal </w:t>
            </w:r>
            <w:r>
              <w:rPr>
                <w:rFonts w:ascii="Arial" w:hAnsi="Arial" w:cs="Arial"/>
                <w:sz w:val="16"/>
                <w:szCs w:val="16"/>
              </w:rPr>
              <w:t>10 medewerkers in praktijkorganisatie</w:t>
            </w:r>
          </w:p>
          <w:p w14:paraId="4EB016B2" w14:textId="77777777" w:rsidR="00DB62AB" w:rsidRDefault="00DB62AB" w:rsidP="0035434E">
            <w:pPr>
              <w:rPr>
                <w:rFonts w:ascii="Arial" w:hAnsi="Arial" w:cs="Arial"/>
                <w:sz w:val="16"/>
                <w:szCs w:val="16"/>
              </w:rPr>
            </w:pPr>
          </w:p>
          <w:p w14:paraId="6975206D" w14:textId="77777777" w:rsidR="00FC198A" w:rsidRDefault="00FC198A" w:rsidP="0035434E">
            <w:pPr>
              <w:rPr>
                <w:rFonts w:ascii="Arial" w:hAnsi="Arial" w:cs="Arial"/>
                <w:sz w:val="16"/>
                <w:szCs w:val="16"/>
              </w:rPr>
            </w:pPr>
          </w:p>
          <w:p w14:paraId="75130AA0" w14:textId="77777777" w:rsidR="00FC198A" w:rsidRDefault="00FC198A" w:rsidP="0035434E">
            <w:pPr>
              <w:rPr>
                <w:rFonts w:ascii="Arial" w:hAnsi="Arial" w:cs="Arial"/>
                <w:sz w:val="16"/>
                <w:szCs w:val="16"/>
              </w:rPr>
            </w:pPr>
          </w:p>
          <w:p w14:paraId="626F717D" w14:textId="77777777" w:rsidR="00FC198A" w:rsidRDefault="00FC198A" w:rsidP="0035434E">
            <w:pPr>
              <w:rPr>
                <w:rFonts w:ascii="Arial" w:hAnsi="Arial" w:cs="Arial"/>
                <w:sz w:val="16"/>
                <w:szCs w:val="16"/>
              </w:rPr>
            </w:pPr>
          </w:p>
          <w:p w14:paraId="072F652E" w14:textId="77777777" w:rsidR="00FC198A" w:rsidRDefault="00FC198A" w:rsidP="0035434E">
            <w:pPr>
              <w:rPr>
                <w:rFonts w:ascii="Arial" w:hAnsi="Arial" w:cs="Arial"/>
                <w:sz w:val="16"/>
                <w:szCs w:val="16"/>
              </w:rPr>
            </w:pPr>
          </w:p>
          <w:p w14:paraId="5827757C" w14:textId="77777777" w:rsidR="00FC198A" w:rsidRDefault="00FC198A" w:rsidP="0035434E">
            <w:pPr>
              <w:rPr>
                <w:rFonts w:ascii="Arial" w:hAnsi="Arial" w:cs="Arial"/>
                <w:sz w:val="16"/>
                <w:szCs w:val="16"/>
              </w:rPr>
            </w:pPr>
          </w:p>
          <w:p w14:paraId="464646BC" w14:textId="77777777" w:rsidR="00FC198A" w:rsidRDefault="00FC198A" w:rsidP="0035434E">
            <w:pPr>
              <w:rPr>
                <w:rFonts w:ascii="Arial" w:hAnsi="Arial" w:cs="Arial"/>
                <w:sz w:val="16"/>
                <w:szCs w:val="16"/>
              </w:rPr>
            </w:pPr>
          </w:p>
          <w:p w14:paraId="5B1998F8" w14:textId="77777777" w:rsidR="00FC198A" w:rsidRDefault="00FC198A" w:rsidP="0035434E">
            <w:pPr>
              <w:rPr>
                <w:rFonts w:ascii="Arial" w:hAnsi="Arial" w:cs="Arial"/>
                <w:sz w:val="16"/>
                <w:szCs w:val="16"/>
              </w:rPr>
            </w:pPr>
          </w:p>
          <w:p w14:paraId="3E5A4345" w14:textId="77777777" w:rsidR="00FC198A" w:rsidRDefault="00FC198A" w:rsidP="0035434E">
            <w:pPr>
              <w:rPr>
                <w:rFonts w:ascii="Arial" w:hAnsi="Arial" w:cs="Arial"/>
                <w:sz w:val="16"/>
                <w:szCs w:val="16"/>
              </w:rPr>
            </w:pPr>
          </w:p>
          <w:p w14:paraId="7A0EA335" w14:textId="77777777" w:rsidR="00FC198A" w:rsidRDefault="00FC198A" w:rsidP="0035434E">
            <w:pPr>
              <w:rPr>
                <w:rFonts w:ascii="Arial" w:hAnsi="Arial" w:cs="Arial"/>
                <w:sz w:val="16"/>
                <w:szCs w:val="16"/>
              </w:rPr>
            </w:pPr>
          </w:p>
          <w:p w14:paraId="662FA653" w14:textId="17563221" w:rsidR="00FC198A" w:rsidRPr="00312052" w:rsidRDefault="63DD5126" w:rsidP="0035434E">
            <w:pPr>
              <w:rPr>
                <w:rFonts w:ascii="Arial" w:hAnsi="Arial" w:cs="Arial"/>
                <w:sz w:val="16"/>
                <w:szCs w:val="16"/>
              </w:rPr>
            </w:pPr>
            <w:r w:rsidRPr="47B3731C">
              <w:rPr>
                <w:rFonts w:ascii="Arial" w:hAnsi="Arial" w:cs="Arial"/>
                <w:b/>
                <w:bCs/>
                <w:sz w:val="16"/>
                <w:szCs w:val="16"/>
              </w:rPr>
              <w:t>EN/ÓF</w:t>
            </w:r>
          </w:p>
        </w:tc>
        <w:tc>
          <w:tcPr>
            <w:tcW w:w="4809" w:type="dxa"/>
          </w:tcPr>
          <w:p w14:paraId="5A7F8E16" w14:textId="77777777" w:rsidR="00DB62AB" w:rsidRDefault="00F1191E" w:rsidP="0035434E">
            <w:pPr>
              <w:rPr>
                <w:rFonts w:ascii="Arial" w:hAnsi="Arial" w:cs="Arial"/>
                <w:sz w:val="16"/>
                <w:szCs w:val="16"/>
              </w:rPr>
            </w:pPr>
            <w:r>
              <w:rPr>
                <w:rFonts w:ascii="Arial" w:hAnsi="Arial" w:cs="Arial"/>
                <w:sz w:val="16"/>
                <w:szCs w:val="16"/>
              </w:rPr>
              <w:t xml:space="preserve">- Elk leerteam organiseert minimaal 1x een professionaliserings-bijeenkomst voor min. 10 medewerkers uit de eigen praktijkorganisatie. </w:t>
            </w:r>
          </w:p>
          <w:p w14:paraId="103A29D7" w14:textId="2EF4BB80" w:rsidR="00F1191E" w:rsidRDefault="00F1191E" w:rsidP="0035434E">
            <w:pPr>
              <w:rPr>
                <w:rFonts w:ascii="Arial" w:hAnsi="Arial" w:cs="Arial"/>
                <w:sz w:val="16"/>
                <w:szCs w:val="16"/>
              </w:rPr>
            </w:pPr>
            <w:r>
              <w:rPr>
                <w:rFonts w:ascii="Arial" w:hAnsi="Arial" w:cs="Arial"/>
                <w:sz w:val="16"/>
                <w:szCs w:val="16"/>
              </w:rPr>
              <w:t xml:space="preserve">- Van te voren inventariseert de leerteambegeleider de fase van gedragsverandering op het gebied van interprofessioneel werken van de medewerkers. </w:t>
            </w:r>
          </w:p>
          <w:p w14:paraId="2721C4D6" w14:textId="1CCDF7B0" w:rsidR="00F1191E" w:rsidRDefault="00F1191E" w:rsidP="0035434E">
            <w:pPr>
              <w:rPr>
                <w:rFonts w:ascii="Arial" w:hAnsi="Arial" w:cs="Arial"/>
                <w:sz w:val="16"/>
                <w:szCs w:val="16"/>
              </w:rPr>
            </w:pPr>
            <w:r>
              <w:rPr>
                <w:rFonts w:ascii="Arial" w:hAnsi="Arial" w:cs="Arial"/>
                <w:sz w:val="16"/>
                <w:szCs w:val="16"/>
              </w:rPr>
              <w:t>- Het leerteam stemt de inhoud van de bijeenkomst af op de (aan te wakkeren) behoefte van de medewerkers. Hierbij kan de leerteambegeleider gebruik maken van ondersteunend materiaal aangeboden door het ontwerpteam.</w:t>
            </w:r>
          </w:p>
          <w:p w14:paraId="44882725" w14:textId="7D80E4B4" w:rsidR="00F1191E" w:rsidRDefault="00F1191E" w:rsidP="0035434E">
            <w:pPr>
              <w:rPr>
                <w:rFonts w:ascii="Arial" w:hAnsi="Arial" w:cs="Arial"/>
                <w:sz w:val="16"/>
                <w:szCs w:val="16"/>
              </w:rPr>
            </w:pPr>
            <w:r>
              <w:rPr>
                <w:rFonts w:ascii="Arial" w:hAnsi="Arial" w:cs="Arial"/>
                <w:sz w:val="16"/>
                <w:szCs w:val="16"/>
              </w:rPr>
              <w:t>- Het leerteam probeert zoveel mogelijk ‘innovators’, ‘pioniers’ en ‘voorlopers’ bij de bijeenkomst uit te nodigen.</w:t>
            </w:r>
          </w:p>
          <w:p w14:paraId="54D2B6BD" w14:textId="35F9DC37" w:rsidR="00F1191E" w:rsidRDefault="00F1191E" w:rsidP="0035434E">
            <w:pPr>
              <w:rPr>
                <w:rFonts w:ascii="Arial" w:hAnsi="Arial" w:cs="Arial"/>
                <w:sz w:val="16"/>
                <w:szCs w:val="16"/>
              </w:rPr>
            </w:pPr>
            <w:r>
              <w:rPr>
                <w:rFonts w:ascii="Arial" w:hAnsi="Arial" w:cs="Arial"/>
                <w:sz w:val="16"/>
                <w:szCs w:val="16"/>
              </w:rPr>
              <w:t>- De leerteambegeleider deelt zijn/haar ervaring van de bijeenkomst met begeleiders van andere leerteams en met het ontwerpteam.</w:t>
            </w:r>
          </w:p>
          <w:p w14:paraId="61AFEDF6" w14:textId="7379EA63" w:rsidR="00F1191E" w:rsidRPr="00DB62AB" w:rsidRDefault="00F1191E" w:rsidP="0035434E">
            <w:pPr>
              <w:rPr>
                <w:rFonts w:ascii="Arial" w:hAnsi="Arial" w:cs="Arial"/>
                <w:sz w:val="16"/>
                <w:szCs w:val="16"/>
              </w:rPr>
            </w:pPr>
          </w:p>
        </w:tc>
        <w:tc>
          <w:tcPr>
            <w:tcW w:w="3129" w:type="dxa"/>
          </w:tcPr>
          <w:p w14:paraId="67A21918" w14:textId="77777777" w:rsidR="00DB62AB" w:rsidRDefault="00DB62AB" w:rsidP="0035434E">
            <w:pPr>
              <w:rPr>
                <w:rFonts w:ascii="Arial" w:hAnsi="Arial" w:cs="Arial"/>
                <w:sz w:val="16"/>
                <w:szCs w:val="16"/>
              </w:rPr>
            </w:pPr>
            <w:r w:rsidRPr="00DB62AB">
              <w:rPr>
                <w:rFonts w:ascii="Arial" w:hAnsi="Arial" w:cs="Arial"/>
                <w:sz w:val="16"/>
                <w:szCs w:val="16"/>
              </w:rPr>
              <w:t>Leerteambegeleider(s) + evt. studenten van het leerteam.</w:t>
            </w:r>
          </w:p>
          <w:p w14:paraId="17DB4FE9" w14:textId="77777777" w:rsidR="00FC198A" w:rsidRDefault="00FC198A" w:rsidP="0035434E">
            <w:pPr>
              <w:rPr>
                <w:rFonts w:ascii="Arial" w:hAnsi="Arial" w:cs="Arial"/>
                <w:sz w:val="16"/>
                <w:szCs w:val="16"/>
              </w:rPr>
            </w:pPr>
          </w:p>
          <w:p w14:paraId="2397D573" w14:textId="77777777" w:rsidR="00FC198A" w:rsidRDefault="00FC198A" w:rsidP="0035434E">
            <w:pPr>
              <w:rPr>
                <w:rFonts w:ascii="Arial" w:hAnsi="Arial" w:cs="Arial"/>
                <w:sz w:val="16"/>
                <w:szCs w:val="16"/>
              </w:rPr>
            </w:pPr>
          </w:p>
          <w:p w14:paraId="7ADE9286" w14:textId="4444C2EA" w:rsidR="00FC198A" w:rsidRPr="00DB62AB" w:rsidRDefault="00FC198A" w:rsidP="0035434E">
            <w:pPr>
              <w:rPr>
                <w:rFonts w:ascii="Arial" w:hAnsi="Arial" w:cs="Arial"/>
                <w:sz w:val="16"/>
                <w:szCs w:val="16"/>
              </w:rPr>
            </w:pPr>
            <w:r>
              <w:rPr>
                <w:rFonts w:ascii="Arial" w:hAnsi="Arial" w:cs="Arial"/>
                <w:sz w:val="16"/>
                <w:szCs w:val="16"/>
              </w:rPr>
              <w:t xml:space="preserve">Ondersteunend materiaal wordt door het ontwerpteam beschikbaar gesteld. </w:t>
            </w:r>
          </w:p>
        </w:tc>
      </w:tr>
      <w:tr w:rsidR="00DB62AB" w14:paraId="0264C2EB" w14:textId="77777777" w:rsidTr="47B3731C">
        <w:tc>
          <w:tcPr>
            <w:tcW w:w="2694" w:type="dxa"/>
          </w:tcPr>
          <w:p w14:paraId="69651DB6" w14:textId="77777777" w:rsidR="00DB62AB" w:rsidRDefault="00DB62AB" w:rsidP="0035434E">
            <w:pPr>
              <w:rPr>
                <w:rFonts w:ascii="Arial" w:hAnsi="Arial" w:cs="Arial"/>
                <w:sz w:val="16"/>
                <w:szCs w:val="16"/>
              </w:rPr>
            </w:pPr>
            <w:r w:rsidRPr="00DB62AB">
              <w:rPr>
                <w:rFonts w:ascii="Arial" w:hAnsi="Arial" w:cs="Arial"/>
                <w:sz w:val="16"/>
                <w:szCs w:val="16"/>
              </w:rPr>
              <w:t>Per leerteam</w:t>
            </w:r>
            <w:r>
              <w:rPr>
                <w:rFonts w:ascii="Arial" w:hAnsi="Arial" w:cs="Arial"/>
                <w:sz w:val="16"/>
                <w:szCs w:val="16"/>
              </w:rPr>
              <w:t xml:space="preserve"> tijdens bestaande overlegmomenten in organisatie professionaliseren van minimaal 10 medewerkers. </w:t>
            </w:r>
          </w:p>
          <w:p w14:paraId="164B6625" w14:textId="20B20B38" w:rsidR="00F1191E" w:rsidRPr="00DB62AB" w:rsidRDefault="00F1191E" w:rsidP="0035434E">
            <w:pPr>
              <w:rPr>
                <w:rFonts w:ascii="Arial" w:hAnsi="Arial" w:cs="Arial"/>
                <w:sz w:val="16"/>
                <w:szCs w:val="16"/>
              </w:rPr>
            </w:pPr>
          </w:p>
        </w:tc>
        <w:tc>
          <w:tcPr>
            <w:tcW w:w="4809" w:type="dxa"/>
          </w:tcPr>
          <w:p w14:paraId="512F458B" w14:textId="4F0491F4" w:rsidR="00FC198A" w:rsidRDefault="00FC198A" w:rsidP="0035434E">
            <w:pPr>
              <w:rPr>
                <w:rFonts w:ascii="Arial" w:hAnsi="Arial" w:cs="Arial"/>
                <w:sz w:val="16"/>
                <w:szCs w:val="16"/>
              </w:rPr>
            </w:pPr>
            <w:r>
              <w:rPr>
                <w:rFonts w:ascii="Arial" w:hAnsi="Arial" w:cs="Arial"/>
                <w:sz w:val="16"/>
                <w:szCs w:val="16"/>
              </w:rPr>
              <w:t xml:space="preserve">- Naast of in plaats van het organiseren van bovenstaande professionaliseringsbijeenkomst kan het leerteam er ook voor kiezen medewerkers in de eigen praktijkorganisatie te professionaliseren tijdens reeds bestaande overlegmomenten (denk aan </w:t>
            </w:r>
            <w:proofErr w:type="spellStart"/>
            <w:r>
              <w:rPr>
                <w:rFonts w:ascii="Arial" w:hAnsi="Arial" w:cs="Arial"/>
                <w:sz w:val="16"/>
                <w:szCs w:val="16"/>
              </w:rPr>
              <w:t>teamoverleggen</w:t>
            </w:r>
            <w:proofErr w:type="spellEnd"/>
            <w:r>
              <w:rPr>
                <w:rFonts w:ascii="Arial" w:hAnsi="Arial" w:cs="Arial"/>
                <w:sz w:val="16"/>
                <w:szCs w:val="16"/>
              </w:rPr>
              <w:t>, etc.) Elk leerteam professionaliseert op één of meerdere momenten minimaal 10 medewerkers per leerteam.</w:t>
            </w:r>
          </w:p>
          <w:p w14:paraId="18BE808A" w14:textId="77777777" w:rsidR="00FC198A" w:rsidRDefault="00FC198A" w:rsidP="0035434E">
            <w:pPr>
              <w:rPr>
                <w:rFonts w:ascii="Arial" w:hAnsi="Arial" w:cs="Arial"/>
                <w:sz w:val="16"/>
                <w:szCs w:val="16"/>
              </w:rPr>
            </w:pPr>
            <w:r>
              <w:rPr>
                <w:rFonts w:ascii="Arial" w:hAnsi="Arial" w:cs="Arial"/>
                <w:sz w:val="16"/>
                <w:szCs w:val="16"/>
              </w:rPr>
              <w:t>- Voor verdere stappen zie hierboven.</w:t>
            </w:r>
          </w:p>
          <w:p w14:paraId="46C70326" w14:textId="305DC796" w:rsidR="00FC198A" w:rsidRPr="00DB62AB" w:rsidRDefault="00FC198A" w:rsidP="0035434E">
            <w:pPr>
              <w:rPr>
                <w:rFonts w:ascii="Arial" w:hAnsi="Arial" w:cs="Arial"/>
                <w:sz w:val="16"/>
                <w:szCs w:val="16"/>
              </w:rPr>
            </w:pPr>
          </w:p>
        </w:tc>
        <w:tc>
          <w:tcPr>
            <w:tcW w:w="3129" w:type="dxa"/>
          </w:tcPr>
          <w:p w14:paraId="1AEEB09E" w14:textId="77777777" w:rsidR="00FC198A" w:rsidRDefault="00FC198A" w:rsidP="00FC198A">
            <w:pPr>
              <w:rPr>
                <w:rFonts w:ascii="Arial" w:hAnsi="Arial" w:cs="Arial"/>
                <w:sz w:val="16"/>
                <w:szCs w:val="16"/>
              </w:rPr>
            </w:pPr>
            <w:r w:rsidRPr="00DB62AB">
              <w:rPr>
                <w:rFonts w:ascii="Arial" w:hAnsi="Arial" w:cs="Arial"/>
                <w:sz w:val="16"/>
                <w:szCs w:val="16"/>
              </w:rPr>
              <w:t>Leerteambegeleider(s) + evt. studenten van het leerteam.</w:t>
            </w:r>
          </w:p>
          <w:p w14:paraId="51FA4B2E" w14:textId="77777777" w:rsidR="00FC198A" w:rsidRDefault="00FC198A" w:rsidP="00FC198A">
            <w:pPr>
              <w:rPr>
                <w:rFonts w:ascii="Arial" w:hAnsi="Arial" w:cs="Arial"/>
                <w:sz w:val="16"/>
                <w:szCs w:val="16"/>
              </w:rPr>
            </w:pPr>
          </w:p>
          <w:p w14:paraId="0A22FCE1" w14:textId="77777777" w:rsidR="00FC198A" w:rsidRDefault="00FC198A" w:rsidP="00FC198A">
            <w:pPr>
              <w:rPr>
                <w:rFonts w:ascii="Arial" w:hAnsi="Arial" w:cs="Arial"/>
                <w:sz w:val="16"/>
                <w:szCs w:val="16"/>
              </w:rPr>
            </w:pPr>
          </w:p>
          <w:p w14:paraId="6F93565B" w14:textId="7B4BFD0E" w:rsidR="00DB62AB" w:rsidRPr="00DB62AB" w:rsidRDefault="00FC198A" w:rsidP="00FC198A">
            <w:pPr>
              <w:rPr>
                <w:rFonts w:ascii="Arial" w:hAnsi="Arial" w:cs="Arial"/>
                <w:sz w:val="16"/>
                <w:szCs w:val="16"/>
              </w:rPr>
            </w:pPr>
            <w:r>
              <w:rPr>
                <w:rFonts w:ascii="Arial" w:hAnsi="Arial" w:cs="Arial"/>
                <w:sz w:val="16"/>
                <w:szCs w:val="16"/>
              </w:rPr>
              <w:t>Ondersteunend materiaal wordt door het ontwerpteam beschikbaar gesteld.</w:t>
            </w:r>
          </w:p>
        </w:tc>
      </w:tr>
      <w:tr w:rsidR="00DB62AB" w14:paraId="4ACB6B87" w14:textId="77777777" w:rsidTr="47B3731C">
        <w:tc>
          <w:tcPr>
            <w:tcW w:w="2694" w:type="dxa"/>
          </w:tcPr>
          <w:p w14:paraId="6E966D89" w14:textId="4DA9AAAC" w:rsidR="00DB62AB" w:rsidRPr="00FC198A" w:rsidRDefault="00FC198A" w:rsidP="0035434E">
            <w:pPr>
              <w:rPr>
                <w:rFonts w:ascii="Arial" w:hAnsi="Arial" w:cs="Arial"/>
                <w:sz w:val="16"/>
                <w:szCs w:val="16"/>
              </w:rPr>
            </w:pPr>
            <w:r>
              <w:rPr>
                <w:rFonts w:ascii="Arial" w:hAnsi="Arial" w:cs="Arial"/>
                <w:sz w:val="16"/>
                <w:szCs w:val="16"/>
              </w:rPr>
              <w:t xml:space="preserve">Per </w:t>
            </w:r>
            <w:r w:rsidR="000311B0">
              <w:rPr>
                <w:rFonts w:ascii="Arial" w:hAnsi="Arial" w:cs="Arial"/>
                <w:sz w:val="16"/>
                <w:szCs w:val="16"/>
              </w:rPr>
              <w:t xml:space="preserve">jaar minimaal 1 online professionaliseringsbijeenkomst </w:t>
            </w:r>
            <w:r w:rsidR="00DC58F8">
              <w:rPr>
                <w:rFonts w:ascii="Arial" w:hAnsi="Arial" w:cs="Arial"/>
                <w:sz w:val="16"/>
                <w:szCs w:val="16"/>
              </w:rPr>
              <w:t xml:space="preserve">(inspiratiesessie) </w:t>
            </w:r>
            <w:r w:rsidR="000311B0">
              <w:rPr>
                <w:rFonts w:ascii="Arial" w:hAnsi="Arial" w:cs="Arial"/>
                <w:sz w:val="16"/>
                <w:szCs w:val="16"/>
              </w:rPr>
              <w:t xml:space="preserve">organiseren voor ‘de schil’ binnen en buiten praktijkorganisaties. </w:t>
            </w:r>
          </w:p>
        </w:tc>
        <w:tc>
          <w:tcPr>
            <w:tcW w:w="4809" w:type="dxa"/>
          </w:tcPr>
          <w:p w14:paraId="207527F9" w14:textId="70D70681" w:rsidR="00DB62AB" w:rsidRDefault="000311B0" w:rsidP="0035434E">
            <w:pPr>
              <w:rPr>
                <w:rFonts w:ascii="Arial" w:hAnsi="Arial" w:cs="Arial"/>
                <w:sz w:val="16"/>
                <w:szCs w:val="16"/>
              </w:rPr>
            </w:pPr>
            <w:r>
              <w:rPr>
                <w:rFonts w:ascii="Arial" w:hAnsi="Arial" w:cs="Arial"/>
                <w:sz w:val="16"/>
                <w:szCs w:val="16"/>
              </w:rPr>
              <w:t>- Online bijeenkomst (laten) organiseren voor geïnteresseerden binnen en buiten de praktijkorganisaties.</w:t>
            </w:r>
          </w:p>
          <w:p w14:paraId="527B0637" w14:textId="2A7812B3" w:rsidR="000311B0" w:rsidRDefault="000311B0" w:rsidP="0035434E">
            <w:pPr>
              <w:rPr>
                <w:rFonts w:ascii="Arial" w:hAnsi="Arial" w:cs="Arial"/>
                <w:sz w:val="16"/>
                <w:szCs w:val="16"/>
              </w:rPr>
            </w:pPr>
            <w:r>
              <w:rPr>
                <w:rFonts w:ascii="Arial" w:hAnsi="Arial" w:cs="Arial"/>
                <w:sz w:val="16"/>
                <w:szCs w:val="16"/>
              </w:rPr>
              <w:t>- Inhoud richting: het project, het ‘waarom’ van interprofessioneel werken, voorbeelden uit de praktijk en inspirerende spreker.</w:t>
            </w:r>
          </w:p>
          <w:p w14:paraId="20BB2F69" w14:textId="353FB655" w:rsidR="000311B0" w:rsidRDefault="000311B0" w:rsidP="0035434E">
            <w:pPr>
              <w:rPr>
                <w:rFonts w:ascii="Arial" w:hAnsi="Arial" w:cs="Arial"/>
                <w:sz w:val="16"/>
                <w:szCs w:val="16"/>
              </w:rPr>
            </w:pPr>
            <w:r>
              <w:rPr>
                <w:rFonts w:ascii="Arial" w:hAnsi="Arial" w:cs="Arial"/>
                <w:sz w:val="16"/>
                <w:szCs w:val="16"/>
              </w:rPr>
              <w:t>- Het ontwerpteam betrekt leerteambegeleiders (bv. topclass) in de voorbereiding en bij het aanbrengen van medewerkers uit ‘de schil’.</w:t>
            </w:r>
          </w:p>
          <w:p w14:paraId="6842B9A9" w14:textId="6AD58596" w:rsidR="00DC58F8" w:rsidRDefault="00DC58F8" w:rsidP="0035434E">
            <w:pPr>
              <w:rPr>
                <w:rFonts w:ascii="Arial" w:hAnsi="Arial" w:cs="Arial"/>
                <w:sz w:val="16"/>
                <w:szCs w:val="16"/>
              </w:rPr>
            </w:pPr>
            <w:r>
              <w:rPr>
                <w:rFonts w:ascii="Arial" w:hAnsi="Arial" w:cs="Arial"/>
                <w:sz w:val="16"/>
                <w:szCs w:val="16"/>
              </w:rPr>
              <w:t>- Het ontwerpteam nodigt eveneens via bestuurders / directeuren van de praktijkorganisaties medewerkers uit.</w:t>
            </w:r>
          </w:p>
          <w:p w14:paraId="4C6B347F" w14:textId="58E3C019" w:rsidR="000311B0" w:rsidRDefault="000311B0" w:rsidP="0035434E">
            <w:pPr>
              <w:rPr>
                <w:rFonts w:ascii="Arial" w:hAnsi="Arial" w:cs="Arial"/>
                <w:sz w:val="16"/>
                <w:szCs w:val="16"/>
              </w:rPr>
            </w:pPr>
            <w:r>
              <w:rPr>
                <w:rFonts w:ascii="Arial" w:hAnsi="Arial" w:cs="Arial"/>
                <w:sz w:val="16"/>
                <w:szCs w:val="16"/>
              </w:rPr>
              <w:t>- Het ontwerpteam registreert de aanmeldingen.</w:t>
            </w:r>
          </w:p>
          <w:p w14:paraId="6D4FED5F" w14:textId="5284FA16" w:rsidR="000311B0" w:rsidRPr="00FC198A" w:rsidRDefault="000311B0" w:rsidP="0035434E">
            <w:pPr>
              <w:rPr>
                <w:rFonts w:ascii="Arial" w:hAnsi="Arial" w:cs="Arial"/>
                <w:sz w:val="16"/>
                <w:szCs w:val="16"/>
              </w:rPr>
            </w:pPr>
          </w:p>
        </w:tc>
        <w:tc>
          <w:tcPr>
            <w:tcW w:w="3129" w:type="dxa"/>
          </w:tcPr>
          <w:p w14:paraId="252D02A6" w14:textId="69C96A9E" w:rsidR="00DB62AB" w:rsidRPr="00FC198A" w:rsidRDefault="000311B0" w:rsidP="0035434E">
            <w:pPr>
              <w:rPr>
                <w:rFonts w:ascii="Arial" w:hAnsi="Arial" w:cs="Arial"/>
                <w:sz w:val="16"/>
                <w:szCs w:val="16"/>
              </w:rPr>
            </w:pPr>
            <w:r>
              <w:rPr>
                <w:rFonts w:ascii="Arial" w:hAnsi="Arial" w:cs="Arial"/>
                <w:sz w:val="16"/>
                <w:szCs w:val="16"/>
              </w:rPr>
              <w:t>Ontwerpteam 3+4 (in afstemming met andere actielijnen en leerteam-begeleiders)</w:t>
            </w:r>
          </w:p>
        </w:tc>
      </w:tr>
      <w:tr w:rsidR="00DB62AB" w14:paraId="210E0437" w14:textId="77777777" w:rsidTr="47B3731C">
        <w:tc>
          <w:tcPr>
            <w:tcW w:w="2694" w:type="dxa"/>
          </w:tcPr>
          <w:p w14:paraId="78E8EFFC" w14:textId="6C34A581" w:rsidR="00DB62AB" w:rsidRPr="002B11B5" w:rsidRDefault="00DC58F8" w:rsidP="0035434E">
            <w:pPr>
              <w:rPr>
                <w:rFonts w:ascii="Arial" w:hAnsi="Arial" w:cs="Arial"/>
                <w:sz w:val="16"/>
                <w:szCs w:val="16"/>
              </w:rPr>
            </w:pPr>
            <w:r w:rsidRPr="002B11B5">
              <w:rPr>
                <w:rFonts w:ascii="Arial" w:hAnsi="Arial" w:cs="Arial"/>
                <w:sz w:val="16"/>
                <w:szCs w:val="16"/>
              </w:rPr>
              <w:t xml:space="preserve">Ondersteuning </w:t>
            </w:r>
            <w:r w:rsidR="000311B0" w:rsidRPr="002B11B5">
              <w:rPr>
                <w:rFonts w:ascii="Arial" w:hAnsi="Arial" w:cs="Arial"/>
                <w:sz w:val="16"/>
                <w:szCs w:val="16"/>
              </w:rPr>
              <w:t>beschikbaar stellen aan leerteambegeleiders t.b.v. professionaliseren ‘schil’.</w:t>
            </w:r>
          </w:p>
        </w:tc>
        <w:tc>
          <w:tcPr>
            <w:tcW w:w="4809" w:type="dxa"/>
          </w:tcPr>
          <w:p w14:paraId="01CD7E50" w14:textId="04BE3CA7" w:rsidR="00DB62AB" w:rsidRPr="002B11B5" w:rsidRDefault="000311B0" w:rsidP="0035434E">
            <w:pPr>
              <w:rPr>
                <w:rFonts w:ascii="Arial" w:hAnsi="Arial" w:cs="Arial"/>
                <w:sz w:val="16"/>
                <w:szCs w:val="16"/>
              </w:rPr>
            </w:pPr>
            <w:r w:rsidRPr="002B11B5">
              <w:rPr>
                <w:rFonts w:ascii="Arial" w:hAnsi="Arial" w:cs="Arial"/>
                <w:sz w:val="16"/>
                <w:szCs w:val="16"/>
              </w:rPr>
              <w:t>- We</w:t>
            </w:r>
            <w:r w:rsidR="00DC58F8" w:rsidRPr="002B11B5">
              <w:rPr>
                <w:rFonts w:ascii="Arial" w:hAnsi="Arial" w:cs="Arial"/>
                <w:sz w:val="16"/>
                <w:szCs w:val="16"/>
              </w:rPr>
              <w:t>bs</w:t>
            </w:r>
            <w:r w:rsidRPr="002B11B5">
              <w:rPr>
                <w:rFonts w:ascii="Arial" w:hAnsi="Arial" w:cs="Arial"/>
                <w:sz w:val="16"/>
                <w:szCs w:val="16"/>
              </w:rPr>
              <w:t>ite Innovatiecluster (in ontwikkeling)</w:t>
            </w:r>
            <w:r w:rsidR="00DC58F8" w:rsidRPr="002B11B5">
              <w:rPr>
                <w:rFonts w:ascii="Arial" w:hAnsi="Arial" w:cs="Arial"/>
                <w:sz w:val="16"/>
                <w:szCs w:val="16"/>
              </w:rPr>
              <w:t>.</w:t>
            </w:r>
          </w:p>
          <w:p w14:paraId="6F967744" w14:textId="77777777" w:rsidR="00710046" w:rsidRDefault="00DC58F8" w:rsidP="0035434E">
            <w:pPr>
              <w:rPr>
                <w:rFonts w:ascii="Arial" w:hAnsi="Arial" w:cs="Arial"/>
                <w:sz w:val="16"/>
                <w:szCs w:val="16"/>
              </w:rPr>
            </w:pPr>
            <w:r w:rsidRPr="002B11B5">
              <w:rPr>
                <w:rFonts w:ascii="Arial" w:hAnsi="Arial" w:cs="Arial"/>
                <w:sz w:val="16"/>
                <w:szCs w:val="16"/>
              </w:rPr>
              <w:t>- Kant en klar</w:t>
            </w:r>
            <w:r w:rsidR="00710046">
              <w:rPr>
                <w:rFonts w:ascii="Arial" w:hAnsi="Arial" w:cs="Arial"/>
                <w:sz w:val="16"/>
                <w:szCs w:val="16"/>
              </w:rPr>
              <w:t>e</w:t>
            </w:r>
            <w:r w:rsidRPr="002B11B5">
              <w:rPr>
                <w:rFonts w:ascii="Arial" w:hAnsi="Arial" w:cs="Arial"/>
                <w:sz w:val="16"/>
                <w:szCs w:val="16"/>
              </w:rPr>
              <w:t xml:space="preserve"> </w:t>
            </w:r>
            <w:proofErr w:type="spellStart"/>
            <w:r w:rsidRPr="002B11B5">
              <w:rPr>
                <w:rFonts w:ascii="Arial" w:hAnsi="Arial" w:cs="Arial"/>
                <w:sz w:val="16"/>
                <w:szCs w:val="16"/>
              </w:rPr>
              <w:t>powerpoint</w:t>
            </w:r>
            <w:proofErr w:type="spellEnd"/>
            <w:r w:rsidRPr="002B11B5">
              <w:rPr>
                <w:rFonts w:ascii="Arial" w:hAnsi="Arial" w:cs="Arial"/>
                <w:sz w:val="16"/>
                <w:szCs w:val="16"/>
              </w:rPr>
              <w:t xml:space="preserve"> om als richtlijn tijdens </w:t>
            </w:r>
          </w:p>
          <w:p w14:paraId="64256C40" w14:textId="5D5350B4" w:rsidR="002B11B5" w:rsidRDefault="00710046" w:rsidP="0035434E">
            <w:pPr>
              <w:rPr>
                <w:rFonts w:ascii="Arial" w:hAnsi="Arial" w:cs="Arial"/>
                <w:sz w:val="16"/>
                <w:szCs w:val="16"/>
              </w:rPr>
            </w:pPr>
            <w:r>
              <w:rPr>
                <w:rFonts w:ascii="Arial" w:hAnsi="Arial" w:cs="Arial"/>
                <w:sz w:val="16"/>
                <w:szCs w:val="16"/>
              </w:rPr>
              <w:t xml:space="preserve">  professionaliserings</w:t>
            </w:r>
            <w:r w:rsidR="00DC58F8" w:rsidRPr="002B11B5">
              <w:rPr>
                <w:rFonts w:ascii="Arial" w:hAnsi="Arial" w:cs="Arial"/>
                <w:sz w:val="16"/>
                <w:szCs w:val="16"/>
              </w:rPr>
              <w:t xml:space="preserve">bijeenkomsten </w:t>
            </w:r>
          </w:p>
          <w:p w14:paraId="5C1EDAA2" w14:textId="77777777" w:rsidR="002B11B5" w:rsidRDefault="002B11B5" w:rsidP="0035434E">
            <w:pPr>
              <w:rPr>
                <w:rFonts w:ascii="Arial" w:hAnsi="Arial" w:cs="Arial"/>
                <w:sz w:val="16"/>
                <w:szCs w:val="16"/>
              </w:rPr>
            </w:pPr>
            <w:r>
              <w:rPr>
                <w:rFonts w:ascii="Arial" w:hAnsi="Arial" w:cs="Arial"/>
                <w:sz w:val="16"/>
                <w:szCs w:val="16"/>
              </w:rPr>
              <w:t xml:space="preserve">  </w:t>
            </w:r>
            <w:r w:rsidR="00DC58F8" w:rsidRPr="002B11B5">
              <w:rPr>
                <w:rFonts w:ascii="Arial" w:hAnsi="Arial" w:cs="Arial"/>
                <w:sz w:val="16"/>
                <w:szCs w:val="16"/>
              </w:rPr>
              <w:t>te gebruiken</w:t>
            </w:r>
            <w:r>
              <w:rPr>
                <w:rFonts w:ascii="Arial" w:hAnsi="Arial" w:cs="Arial"/>
                <w:sz w:val="16"/>
                <w:szCs w:val="16"/>
              </w:rPr>
              <w:t xml:space="preserve"> (passend bij verschillende fases van </w:t>
            </w:r>
          </w:p>
          <w:p w14:paraId="36F55054" w14:textId="453E04C3" w:rsidR="00DC58F8" w:rsidRPr="002B11B5" w:rsidRDefault="002B11B5" w:rsidP="0035434E">
            <w:pPr>
              <w:rPr>
                <w:rFonts w:ascii="Arial" w:hAnsi="Arial" w:cs="Arial"/>
                <w:sz w:val="16"/>
                <w:szCs w:val="16"/>
              </w:rPr>
            </w:pPr>
            <w:r>
              <w:rPr>
                <w:rFonts w:ascii="Arial" w:hAnsi="Arial" w:cs="Arial"/>
                <w:sz w:val="16"/>
                <w:szCs w:val="16"/>
              </w:rPr>
              <w:t xml:space="preserve">  gedragsverandering)</w:t>
            </w:r>
            <w:r w:rsidR="00DC58F8" w:rsidRPr="002B11B5">
              <w:rPr>
                <w:rFonts w:ascii="Arial" w:hAnsi="Arial" w:cs="Arial"/>
                <w:sz w:val="16"/>
                <w:szCs w:val="16"/>
              </w:rPr>
              <w:t>.</w:t>
            </w:r>
          </w:p>
          <w:p w14:paraId="03481162" w14:textId="77777777" w:rsidR="00DC58F8" w:rsidRPr="002B11B5" w:rsidRDefault="00DC58F8" w:rsidP="0035434E">
            <w:pPr>
              <w:rPr>
                <w:rFonts w:ascii="Arial" w:hAnsi="Arial" w:cs="Arial"/>
                <w:sz w:val="16"/>
                <w:szCs w:val="16"/>
              </w:rPr>
            </w:pPr>
            <w:r w:rsidRPr="002B11B5">
              <w:rPr>
                <w:rFonts w:ascii="Arial" w:hAnsi="Arial" w:cs="Arial"/>
                <w:sz w:val="16"/>
                <w:szCs w:val="16"/>
              </w:rPr>
              <w:t xml:space="preserve">- Filmpje van de inhoud van het project. </w:t>
            </w:r>
          </w:p>
          <w:p w14:paraId="3C7E5356" w14:textId="296F7DF4" w:rsidR="00DC58F8" w:rsidRPr="002B11B5" w:rsidRDefault="00DC58F8" w:rsidP="0035434E">
            <w:pPr>
              <w:rPr>
                <w:rFonts w:ascii="Arial" w:hAnsi="Arial" w:cs="Arial"/>
                <w:sz w:val="16"/>
                <w:szCs w:val="16"/>
              </w:rPr>
            </w:pPr>
            <w:r w:rsidRPr="002B11B5">
              <w:rPr>
                <w:rFonts w:ascii="Arial" w:hAnsi="Arial" w:cs="Arial"/>
                <w:sz w:val="16"/>
                <w:szCs w:val="16"/>
              </w:rPr>
              <w:t>- Inspiratiedocument (om uit te delen).</w:t>
            </w:r>
          </w:p>
          <w:p w14:paraId="6655A59A" w14:textId="249A286A" w:rsidR="00DC58F8" w:rsidRPr="002B11B5" w:rsidRDefault="00DC58F8" w:rsidP="0035434E">
            <w:pPr>
              <w:rPr>
                <w:rFonts w:ascii="Arial" w:hAnsi="Arial" w:cs="Arial"/>
                <w:sz w:val="16"/>
                <w:szCs w:val="16"/>
              </w:rPr>
            </w:pPr>
            <w:r w:rsidRPr="002B11B5">
              <w:rPr>
                <w:rFonts w:ascii="Arial" w:hAnsi="Arial" w:cs="Arial"/>
                <w:sz w:val="16"/>
                <w:szCs w:val="16"/>
              </w:rPr>
              <w:t>- Aanbieden gastspreker</w:t>
            </w:r>
            <w:r w:rsidR="002B11B5">
              <w:rPr>
                <w:rFonts w:ascii="Arial" w:hAnsi="Arial" w:cs="Arial"/>
                <w:sz w:val="16"/>
                <w:szCs w:val="16"/>
              </w:rPr>
              <w:t xml:space="preserve"> (bv. uit </w:t>
            </w:r>
            <w:proofErr w:type="spellStart"/>
            <w:r w:rsidR="002B11B5">
              <w:rPr>
                <w:rFonts w:ascii="Arial" w:hAnsi="Arial" w:cs="Arial"/>
                <w:sz w:val="16"/>
                <w:szCs w:val="16"/>
              </w:rPr>
              <w:t>TopClass</w:t>
            </w:r>
            <w:proofErr w:type="spellEnd"/>
            <w:r w:rsidR="002B11B5">
              <w:rPr>
                <w:rFonts w:ascii="Arial" w:hAnsi="Arial" w:cs="Arial"/>
                <w:sz w:val="16"/>
                <w:szCs w:val="16"/>
              </w:rPr>
              <w:t xml:space="preserve"> of anderen)</w:t>
            </w:r>
          </w:p>
          <w:p w14:paraId="15547192" w14:textId="77777777" w:rsidR="002B11B5" w:rsidRDefault="00DC58F8" w:rsidP="0035434E">
            <w:r w:rsidRPr="002B11B5">
              <w:rPr>
                <w:rFonts w:ascii="Arial" w:hAnsi="Arial" w:cs="Arial"/>
                <w:sz w:val="16"/>
                <w:szCs w:val="16"/>
              </w:rPr>
              <w:t xml:space="preserve">- (Laten) posten van berichten over het Innovatiecluster en </w:t>
            </w:r>
            <w:r w:rsidR="002B11B5">
              <w:rPr>
                <w:rFonts w:ascii="Arial" w:hAnsi="Arial" w:cs="Arial"/>
                <w:sz w:val="16"/>
                <w:szCs w:val="16"/>
              </w:rPr>
              <w:t xml:space="preserve"> </w:t>
            </w:r>
            <w:r w:rsidR="002B11B5">
              <w:t xml:space="preserve"> </w:t>
            </w:r>
          </w:p>
          <w:p w14:paraId="0095A5CF" w14:textId="77777777" w:rsidR="002B11B5" w:rsidRDefault="002B11B5" w:rsidP="0035434E">
            <w:pPr>
              <w:rPr>
                <w:rFonts w:ascii="Arial" w:hAnsi="Arial" w:cs="Arial"/>
                <w:sz w:val="16"/>
                <w:szCs w:val="16"/>
              </w:rPr>
            </w:pPr>
            <w:r>
              <w:t xml:space="preserve">  </w:t>
            </w:r>
            <w:r w:rsidR="00DC58F8" w:rsidRPr="002B11B5">
              <w:rPr>
                <w:rFonts w:ascii="Arial" w:hAnsi="Arial" w:cs="Arial"/>
                <w:sz w:val="16"/>
                <w:szCs w:val="16"/>
              </w:rPr>
              <w:t>interprofessioneel werken via FB, Instagram, LinkedIn,</w:t>
            </w:r>
            <w:r w:rsidRPr="002B11B5">
              <w:rPr>
                <w:rFonts w:ascii="Arial" w:hAnsi="Arial" w:cs="Arial"/>
                <w:sz w:val="16"/>
                <w:szCs w:val="16"/>
              </w:rPr>
              <w:t xml:space="preserve"> vlog, </w:t>
            </w:r>
            <w:r>
              <w:rPr>
                <w:rFonts w:ascii="Arial" w:hAnsi="Arial" w:cs="Arial"/>
                <w:sz w:val="16"/>
                <w:szCs w:val="16"/>
              </w:rPr>
              <w:t xml:space="preserve">  </w:t>
            </w:r>
          </w:p>
          <w:p w14:paraId="69ECB8E5" w14:textId="02BC429F" w:rsidR="00DC58F8" w:rsidRPr="002B11B5" w:rsidRDefault="002B11B5" w:rsidP="0035434E">
            <w:pPr>
              <w:rPr>
                <w:rFonts w:ascii="Arial" w:hAnsi="Arial" w:cs="Arial"/>
                <w:sz w:val="16"/>
                <w:szCs w:val="16"/>
              </w:rPr>
            </w:pPr>
            <w:r>
              <w:rPr>
                <w:rFonts w:ascii="Arial" w:hAnsi="Arial" w:cs="Arial"/>
                <w:sz w:val="16"/>
                <w:szCs w:val="16"/>
              </w:rPr>
              <w:t xml:space="preserve">  </w:t>
            </w:r>
            <w:r w:rsidRPr="002B11B5">
              <w:rPr>
                <w:rFonts w:ascii="Arial" w:hAnsi="Arial" w:cs="Arial"/>
                <w:sz w:val="16"/>
                <w:szCs w:val="16"/>
              </w:rPr>
              <w:t>blog, screencast, etc.</w:t>
            </w:r>
            <w:r w:rsidR="00DC58F8" w:rsidRPr="002B11B5">
              <w:rPr>
                <w:rFonts w:ascii="Arial" w:hAnsi="Arial" w:cs="Arial"/>
                <w:sz w:val="16"/>
                <w:szCs w:val="16"/>
              </w:rPr>
              <w:t xml:space="preserve"> </w:t>
            </w:r>
          </w:p>
          <w:p w14:paraId="4144218D" w14:textId="77777777" w:rsidR="002B11B5" w:rsidRDefault="00DC58F8" w:rsidP="00DC58F8">
            <w:pPr>
              <w:autoSpaceDE w:val="0"/>
              <w:autoSpaceDN w:val="0"/>
              <w:adjustRightInd w:val="0"/>
              <w:rPr>
                <w:rStyle w:val="normaltextrun"/>
                <w:rFonts w:ascii="Arial" w:hAnsi="Arial" w:cs="Arial"/>
                <w:sz w:val="16"/>
                <w:szCs w:val="16"/>
              </w:rPr>
            </w:pPr>
            <w:r w:rsidRPr="002B11B5">
              <w:rPr>
                <w:rFonts w:ascii="Arial" w:hAnsi="Arial" w:cs="Arial"/>
                <w:sz w:val="16"/>
                <w:szCs w:val="16"/>
              </w:rPr>
              <w:t xml:space="preserve">- </w:t>
            </w:r>
            <w:r w:rsidRPr="002B11B5">
              <w:rPr>
                <w:rStyle w:val="normaltextrun"/>
                <w:rFonts w:ascii="Arial" w:hAnsi="Arial" w:cs="Arial"/>
                <w:sz w:val="16"/>
                <w:szCs w:val="16"/>
              </w:rPr>
              <w:t>Inspirerende filmpjes van ervaringen met leerteams</w:t>
            </w:r>
            <w:r w:rsidR="002B11B5" w:rsidRPr="002B11B5">
              <w:rPr>
                <w:rStyle w:val="normaltextrun"/>
                <w:rFonts w:ascii="Arial" w:hAnsi="Arial" w:cs="Arial"/>
                <w:sz w:val="16"/>
                <w:szCs w:val="16"/>
              </w:rPr>
              <w:t xml:space="preserve"> (met en </w:t>
            </w:r>
          </w:p>
          <w:p w14:paraId="7A0BD863" w14:textId="29381DF5" w:rsidR="00DC58F8" w:rsidRPr="002B11B5" w:rsidRDefault="002B11B5" w:rsidP="00DC58F8">
            <w:pPr>
              <w:autoSpaceDE w:val="0"/>
              <w:autoSpaceDN w:val="0"/>
              <w:adjustRightInd w:val="0"/>
              <w:rPr>
                <w:rStyle w:val="normaltextrun"/>
                <w:rFonts w:ascii="Arial" w:hAnsi="Arial" w:cs="Arial"/>
                <w:sz w:val="16"/>
                <w:szCs w:val="16"/>
              </w:rPr>
            </w:pPr>
            <w:r>
              <w:rPr>
                <w:rStyle w:val="normaltextrun"/>
                <w:rFonts w:ascii="Arial" w:hAnsi="Arial" w:cs="Arial"/>
                <w:sz w:val="16"/>
                <w:szCs w:val="16"/>
              </w:rPr>
              <w:t xml:space="preserve">  </w:t>
            </w:r>
            <w:r w:rsidRPr="002B11B5">
              <w:rPr>
                <w:rStyle w:val="normaltextrun"/>
                <w:rFonts w:ascii="Arial" w:hAnsi="Arial" w:cs="Arial"/>
                <w:sz w:val="16"/>
                <w:szCs w:val="16"/>
              </w:rPr>
              <w:t>door studenten)</w:t>
            </w:r>
          </w:p>
          <w:p w14:paraId="414C396A" w14:textId="46AD2B79" w:rsidR="00DC58F8" w:rsidRPr="002B11B5" w:rsidRDefault="00DC58F8" w:rsidP="00DC58F8">
            <w:pPr>
              <w:autoSpaceDE w:val="0"/>
              <w:autoSpaceDN w:val="0"/>
              <w:adjustRightInd w:val="0"/>
              <w:rPr>
                <w:rStyle w:val="normaltextrun"/>
                <w:rFonts w:ascii="Arial" w:hAnsi="Arial" w:cs="Arial"/>
                <w:sz w:val="16"/>
                <w:szCs w:val="16"/>
              </w:rPr>
            </w:pPr>
            <w:r w:rsidRPr="002B11B5">
              <w:rPr>
                <w:rStyle w:val="normaltextrun"/>
                <w:rFonts w:ascii="Arial" w:hAnsi="Arial" w:cs="Arial"/>
                <w:sz w:val="16"/>
                <w:szCs w:val="16"/>
              </w:rPr>
              <w:t xml:space="preserve">- Inspiratievideo(‘s) via </w:t>
            </w:r>
            <w:proofErr w:type="spellStart"/>
            <w:r w:rsidRPr="002B11B5">
              <w:rPr>
                <w:rStyle w:val="normaltextrun"/>
                <w:rFonts w:ascii="Arial" w:hAnsi="Arial" w:cs="Arial"/>
                <w:sz w:val="16"/>
                <w:szCs w:val="16"/>
              </w:rPr>
              <w:t>youtube</w:t>
            </w:r>
            <w:proofErr w:type="spellEnd"/>
            <w:r w:rsidRPr="002B11B5">
              <w:rPr>
                <w:rStyle w:val="normaltextrun"/>
                <w:rFonts w:ascii="Arial" w:hAnsi="Arial" w:cs="Arial"/>
                <w:sz w:val="16"/>
                <w:szCs w:val="16"/>
              </w:rPr>
              <w:t xml:space="preserve"> (video rondom het kind)</w:t>
            </w:r>
          </w:p>
          <w:p w14:paraId="7C69909A" w14:textId="31FC32DA" w:rsidR="002B11B5" w:rsidRPr="002B11B5" w:rsidRDefault="002B11B5" w:rsidP="00DC58F8">
            <w:pPr>
              <w:autoSpaceDE w:val="0"/>
              <w:autoSpaceDN w:val="0"/>
              <w:adjustRightInd w:val="0"/>
              <w:rPr>
                <w:rStyle w:val="normaltextrun"/>
                <w:rFonts w:ascii="Arial" w:hAnsi="Arial" w:cs="Arial"/>
                <w:sz w:val="16"/>
                <w:szCs w:val="16"/>
              </w:rPr>
            </w:pPr>
            <w:r w:rsidRPr="002B11B5">
              <w:rPr>
                <w:rStyle w:val="normaltextrun"/>
                <w:rFonts w:ascii="Arial" w:hAnsi="Arial" w:cs="Arial"/>
                <w:sz w:val="16"/>
                <w:szCs w:val="16"/>
              </w:rPr>
              <w:t>- E-</w:t>
            </w:r>
            <w:proofErr w:type="spellStart"/>
            <w:r w:rsidRPr="002B11B5">
              <w:rPr>
                <w:rStyle w:val="normaltextrun"/>
                <w:rFonts w:ascii="Arial" w:hAnsi="Arial" w:cs="Arial"/>
                <w:sz w:val="16"/>
                <w:szCs w:val="16"/>
              </w:rPr>
              <w:t>learning</w:t>
            </w:r>
            <w:proofErr w:type="spellEnd"/>
            <w:r w:rsidRPr="002B11B5">
              <w:rPr>
                <w:rStyle w:val="normaltextrun"/>
                <w:rFonts w:ascii="Arial" w:hAnsi="Arial" w:cs="Arial"/>
                <w:sz w:val="16"/>
                <w:szCs w:val="16"/>
              </w:rPr>
              <w:t xml:space="preserve"> materiaal aanbieden (boeken, artikelen, etc.)</w:t>
            </w:r>
          </w:p>
          <w:p w14:paraId="2559C10A" w14:textId="77777777" w:rsidR="00DC58F8" w:rsidRDefault="002B11B5" w:rsidP="002B11B5">
            <w:pPr>
              <w:autoSpaceDE w:val="0"/>
              <w:autoSpaceDN w:val="0"/>
              <w:adjustRightInd w:val="0"/>
              <w:rPr>
                <w:rStyle w:val="normaltextrun"/>
                <w:rFonts w:ascii="Arial" w:hAnsi="Arial" w:cs="Arial"/>
                <w:sz w:val="16"/>
                <w:szCs w:val="16"/>
              </w:rPr>
            </w:pPr>
            <w:r w:rsidRPr="002B11B5">
              <w:rPr>
                <w:rStyle w:val="normaltextrun"/>
                <w:rFonts w:ascii="Arial" w:hAnsi="Arial" w:cs="Arial"/>
                <w:sz w:val="16"/>
                <w:szCs w:val="16"/>
              </w:rPr>
              <w:t>- Handvatten voor intervisiemethoden</w:t>
            </w:r>
          </w:p>
          <w:p w14:paraId="62C9C204" w14:textId="0F92C27E" w:rsidR="008965B3" w:rsidRDefault="008965B3" w:rsidP="002B11B5">
            <w:pPr>
              <w:autoSpaceDE w:val="0"/>
              <w:autoSpaceDN w:val="0"/>
              <w:adjustRightInd w:val="0"/>
              <w:rPr>
                <w:rStyle w:val="normaltextrun"/>
                <w:rFonts w:ascii="Arial" w:hAnsi="Arial" w:cs="Arial"/>
                <w:sz w:val="16"/>
                <w:szCs w:val="16"/>
              </w:rPr>
            </w:pPr>
            <w:r>
              <w:rPr>
                <w:rStyle w:val="normaltextrun"/>
                <w:rFonts w:ascii="Arial" w:hAnsi="Arial" w:cs="Arial"/>
                <w:sz w:val="16"/>
                <w:szCs w:val="16"/>
              </w:rPr>
              <w:t>- Gesprekskaarten</w:t>
            </w:r>
          </w:p>
          <w:p w14:paraId="4A732C31" w14:textId="18C8B5BB" w:rsidR="007A351C" w:rsidRDefault="007A351C" w:rsidP="002B11B5">
            <w:pPr>
              <w:autoSpaceDE w:val="0"/>
              <w:autoSpaceDN w:val="0"/>
              <w:adjustRightInd w:val="0"/>
              <w:rPr>
                <w:rStyle w:val="normaltextrun"/>
                <w:rFonts w:ascii="Arial" w:hAnsi="Arial" w:cs="Arial"/>
                <w:sz w:val="16"/>
                <w:szCs w:val="16"/>
              </w:rPr>
            </w:pPr>
            <w:r>
              <w:rPr>
                <w:rStyle w:val="normaltextrun"/>
                <w:rFonts w:ascii="Arial" w:hAnsi="Arial" w:cs="Arial"/>
                <w:sz w:val="16"/>
                <w:szCs w:val="16"/>
              </w:rPr>
              <w:t xml:space="preserve">- </w:t>
            </w:r>
            <w:proofErr w:type="spellStart"/>
            <w:r>
              <w:rPr>
                <w:rStyle w:val="normaltextrun"/>
                <w:rFonts w:ascii="Arial" w:hAnsi="Arial" w:cs="Arial"/>
                <w:sz w:val="16"/>
                <w:szCs w:val="16"/>
              </w:rPr>
              <w:t>Toolbox</w:t>
            </w:r>
            <w:proofErr w:type="spellEnd"/>
            <w:r>
              <w:rPr>
                <w:rStyle w:val="normaltextrun"/>
                <w:rFonts w:ascii="Arial" w:hAnsi="Arial" w:cs="Arial"/>
                <w:sz w:val="16"/>
                <w:szCs w:val="16"/>
              </w:rPr>
              <w:t xml:space="preserve"> HAN Nijmegen</w:t>
            </w:r>
          </w:p>
          <w:p w14:paraId="246D84BC" w14:textId="7D5E4A6A" w:rsidR="002B11B5" w:rsidRPr="002B11B5" w:rsidRDefault="002B11B5" w:rsidP="002B11B5">
            <w:pPr>
              <w:autoSpaceDE w:val="0"/>
              <w:autoSpaceDN w:val="0"/>
              <w:adjustRightInd w:val="0"/>
              <w:rPr>
                <w:rFonts w:ascii="Arial" w:hAnsi="Arial" w:cs="Arial"/>
                <w:sz w:val="16"/>
                <w:szCs w:val="16"/>
              </w:rPr>
            </w:pPr>
          </w:p>
        </w:tc>
        <w:tc>
          <w:tcPr>
            <w:tcW w:w="3129" w:type="dxa"/>
          </w:tcPr>
          <w:p w14:paraId="3A1A6128" w14:textId="1F81B273" w:rsidR="00DB62AB" w:rsidRPr="00FC198A" w:rsidRDefault="000311B0" w:rsidP="0035434E">
            <w:pPr>
              <w:rPr>
                <w:rFonts w:ascii="Arial" w:hAnsi="Arial" w:cs="Arial"/>
                <w:sz w:val="16"/>
                <w:szCs w:val="16"/>
              </w:rPr>
            </w:pPr>
            <w:r>
              <w:rPr>
                <w:rFonts w:ascii="Arial" w:hAnsi="Arial" w:cs="Arial"/>
                <w:sz w:val="16"/>
                <w:szCs w:val="16"/>
              </w:rPr>
              <w:t>Ontwerpteam 3+4</w:t>
            </w:r>
          </w:p>
        </w:tc>
      </w:tr>
      <w:tr w:rsidR="00DB62AB" w14:paraId="1CEC52C2" w14:textId="77777777" w:rsidTr="47B3731C">
        <w:tc>
          <w:tcPr>
            <w:tcW w:w="2694" w:type="dxa"/>
          </w:tcPr>
          <w:p w14:paraId="31C46CCD" w14:textId="26CF0EBA" w:rsidR="00DB62AB" w:rsidRPr="00FC198A" w:rsidRDefault="002B11B5" w:rsidP="0035434E">
            <w:pPr>
              <w:rPr>
                <w:rFonts w:ascii="Arial" w:hAnsi="Arial" w:cs="Arial"/>
                <w:sz w:val="16"/>
                <w:szCs w:val="16"/>
              </w:rPr>
            </w:pPr>
            <w:r>
              <w:rPr>
                <w:rFonts w:ascii="Arial" w:hAnsi="Arial" w:cs="Arial"/>
                <w:sz w:val="16"/>
                <w:szCs w:val="16"/>
              </w:rPr>
              <w:t>Via leerbijeenkomsten leerteambegeleiders verder professionaliseren in het ambassadeurschap.</w:t>
            </w:r>
          </w:p>
        </w:tc>
        <w:tc>
          <w:tcPr>
            <w:tcW w:w="4809" w:type="dxa"/>
          </w:tcPr>
          <w:p w14:paraId="7C686F42" w14:textId="4FEC4B03" w:rsidR="00DB62AB" w:rsidRPr="00FC198A" w:rsidRDefault="002B11B5" w:rsidP="0035434E">
            <w:pPr>
              <w:rPr>
                <w:rFonts w:ascii="Arial" w:hAnsi="Arial" w:cs="Arial"/>
                <w:sz w:val="16"/>
                <w:szCs w:val="16"/>
              </w:rPr>
            </w:pPr>
            <w:r>
              <w:rPr>
                <w:rFonts w:ascii="Arial" w:hAnsi="Arial" w:cs="Arial"/>
                <w:sz w:val="16"/>
                <w:szCs w:val="16"/>
              </w:rPr>
              <w:t>Hoe het interprofessioneel werken continue onder de aandacht blijven brengen binnen en buiten de eigen organisatie.</w:t>
            </w:r>
          </w:p>
        </w:tc>
        <w:tc>
          <w:tcPr>
            <w:tcW w:w="3129" w:type="dxa"/>
          </w:tcPr>
          <w:p w14:paraId="1A2F2006" w14:textId="2B29385F" w:rsidR="00DB62AB" w:rsidRPr="00FC198A" w:rsidRDefault="002B11B5" w:rsidP="0035434E">
            <w:pPr>
              <w:rPr>
                <w:rFonts w:ascii="Arial" w:hAnsi="Arial" w:cs="Arial"/>
                <w:sz w:val="16"/>
                <w:szCs w:val="16"/>
              </w:rPr>
            </w:pPr>
            <w:r>
              <w:rPr>
                <w:rFonts w:ascii="Arial" w:hAnsi="Arial" w:cs="Arial"/>
                <w:sz w:val="16"/>
                <w:szCs w:val="16"/>
              </w:rPr>
              <w:t>Ontwerpteam 3+4</w:t>
            </w:r>
          </w:p>
        </w:tc>
      </w:tr>
    </w:tbl>
    <w:p w14:paraId="4FA5C267" w14:textId="297D1CB3" w:rsidR="008B4CC3" w:rsidRDefault="008B4CC3" w:rsidP="0035434E"/>
    <w:p w14:paraId="3FC2CC81" w14:textId="2F2C43A9" w:rsidR="00312052" w:rsidRDefault="00312052" w:rsidP="0035434E"/>
    <w:p w14:paraId="55CCA17C" w14:textId="77777777" w:rsidR="00F036F2" w:rsidRDefault="00F036F2" w:rsidP="00F036F2">
      <w:pPr>
        <w:rPr>
          <w:b/>
          <w:sz w:val="20"/>
        </w:rPr>
      </w:pPr>
    </w:p>
    <w:p w14:paraId="1354BA72" w14:textId="77777777" w:rsidR="00B5306E" w:rsidRDefault="00B5306E" w:rsidP="00B5306E"/>
    <w:p w14:paraId="57038844" w14:textId="28953F8A" w:rsidR="00B5306E" w:rsidRDefault="00B5306E" w:rsidP="00B5306E"/>
    <w:p w14:paraId="0F734821" w14:textId="77777777" w:rsidR="00371A67" w:rsidRDefault="00371A67" w:rsidP="00B5306E"/>
    <w:p w14:paraId="198677A9" w14:textId="536DEDEB" w:rsidR="00113BD6" w:rsidRDefault="00113BD6" w:rsidP="007466AC">
      <w:pPr>
        <w:rPr>
          <w:rFonts w:cstheme="minorHAnsi"/>
          <w:b/>
          <w:bCs/>
          <w:lang w:eastAsia="nl-NL"/>
        </w:rPr>
      </w:pPr>
    </w:p>
    <w:p w14:paraId="39B212C2" w14:textId="2EB233F1" w:rsidR="00113BD6" w:rsidRPr="00F45D07" w:rsidRDefault="00CA0F25" w:rsidP="007466AC">
      <w:pPr>
        <w:rPr>
          <w:rFonts w:cstheme="minorHAnsi"/>
          <w:b/>
          <w:bCs/>
          <w:lang w:eastAsia="nl-NL"/>
        </w:rPr>
      </w:pPr>
      <w:r>
        <w:rPr>
          <w:rFonts w:cstheme="minorHAnsi"/>
          <w:b/>
          <w:bCs/>
          <w:lang w:eastAsia="nl-NL"/>
        </w:rPr>
        <w:t xml:space="preserve"> </w:t>
      </w:r>
    </w:p>
    <w:p w14:paraId="561948A3" w14:textId="3D557A62" w:rsidR="001066A1" w:rsidRDefault="002856EC" w:rsidP="002856EC">
      <w:pPr>
        <w:rPr>
          <w:rFonts w:cstheme="minorHAnsi"/>
        </w:rPr>
      </w:pPr>
      <w:r w:rsidRPr="000B1BEA">
        <w:rPr>
          <w:rFonts w:cstheme="minorHAnsi"/>
        </w:rPr>
        <w:tab/>
      </w:r>
      <w:r w:rsidRPr="000B1BEA">
        <w:rPr>
          <w:rFonts w:cstheme="minorHAnsi"/>
        </w:rPr>
        <w:tab/>
      </w:r>
      <w:r w:rsidRPr="000B1BEA">
        <w:rPr>
          <w:rFonts w:cstheme="minorHAnsi"/>
        </w:rPr>
        <w:tab/>
      </w:r>
    </w:p>
    <w:p w14:paraId="1344C8A3" w14:textId="77777777" w:rsidR="001066A1" w:rsidRDefault="001066A1">
      <w:pPr>
        <w:rPr>
          <w:rFonts w:cstheme="minorHAnsi"/>
        </w:rPr>
      </w:pPr>
      <w:r>
        <w:rPr>
          <w:rFonts w:cstheme="minorHAnsi"/>
        </w:rPr>
        <w:br w:type="page"/>
      </w:r>
    </w:p>
    <w:p w14:paraId="2C00FF78" w14:textId="3D0D93D9" w:rsidR="002856EC" w:rsidRPr="001066A1" w:rsidRDefault="001066A1" w:rsidP="002856EC">
      <w:pPr>
        <w:rPr>
          <w:rFonts w:ascii="Arial" w:hAnsi="Arial" w:cs="Arial"/>
          <w:b/>
          <w:bCs/>
          <w:sz w:val="24"/>
          <w:szCs w:val="24"/>
        </w:rPr>
      </w:pPr>
      <w:r w:rsidRPr="001066A1">
        <w:rPr>
          <w:rFonts w:ascii="Arial" w:hAnsi="Arial" w:cs="Arial"/>
          <w:b/>
          <w:bCs/>
          <w:sz w:val="24"/>
          <w:szCs w:val="24"/>
        </w:rPr>
        <w:t>Bronnenlijst</w:t>
      </w:r>
    </w:p>
    <w:p w14:paraId="1F275071" w14:textId="77777777" w:rsidR="003A390D" w:rsidRDefault="003A390D" w:rsidP="003A390D">
      <w:pPr>
        <w:pStyle w:val="Kop1"/>
        <w:spacing w:before="75" w:after="75"/>
        <w:rPr>
          <w:rFonts w:ascii="Arial" w:hAnsi="Arial" w:cs="Arial"/>
          <w:color w:val="auto"/>
          <w:sz w:val="20"/>
          <w:szCs w:val="20"/>
        </w:rPr>
      </w:pPr>
    </w:p>
    <w:p w14:paraId="2673155E" w14:textId="6E27899D" w:rsidR="00FB283E" w:rsidRDefault="003A390D" w:rsidP="00FB283E">
      <w:pPr>
        <w:spacing w:after="0"/>
        <w:rPr>
          <w:rFonts w:ascii="Arial" w:hAnsi="Arial" w:cs="Arial"/>
          <w:i/>
          <w:iCs/>
          <w:color w:val="000000"/>
          <w:sz w:val="20"/>
          <w:szCs w:val="20"/>
        </w:rPr>
      </w:pPr>
      <w:r w:rsidRPr="003A390D">
        <w:rPr>
          <w:rFonts w:ascii="Arial" w:hAnsi="Arial" w:cs="Arial"/>
          <w:color w:val="000000"/>
          <w:sz w:val="20"/>
          <w:szCs w:val="20"/>
        </w:rPr>
        <w:t xml:space="preserve">Rijksinstituut voor Volksgezondheid en Milieu (2021). </w:t>
      </w:r>
      <w:r w:rsidRPr="00FB283E">
        <w:rPr>
          <w:rFonts w:ascii="Arial" w:hAnsi="Arial" w:cs="Arial"/>
          <w:i/>
          <w:iCs/>
          <w:color w:val="000000"/>
          <w:sz w:val="20"/>
          <w:szCs w:val="20"/>
        </w:rPr>
        <w:t>Modellen en theorieën voor</w:t>
      </w:r>
      <w:r w:rsidR="00FB283E">
        <w:rPr>
          <w:rFonts w:ascii="Arial" w:hAnsi="Arial" w:cs="Arial"/>
          <w:i/>
          <w:iCs/>
          <w:color w:val="000000"/>
          <w:sz w:val="20"/>
          <w:szCs w:val="20"/>
        </w:rPr>
        <w:t xml:space="preserve">    </w:t>
      </w:r>
    </w:p>
    <w:p w14:paraId="46B2EF5F" w14:textId="5C42B6B5" w:rsidR="00FB283E" w:rsidRPr="00FB283E" w:rsidRDefault="003A390D" w:rsidP="00FB283E">
      <w:pPr>
        <w:spacing w:after="0"/>
        <w:ind w:left="708"/>
        <w:rPr>
          <w:rFonts w:ascii="Arial" w:hAnsi="Arial" w:cs="Arial"/>
          <w:i/>
          <w:iCs/>
          <w:color w:val="000000"/>
          <w:sz w:val="20"/>
          <w:szCs w:val="20"/>
        </w:rPr>
      </w:pPr>
      <w:r w:rsidRPr="00FB283E">
        <w:rPr>
          <w:rFonts w:ascii="Arial" w:hAnsi="Arial" w:cs="Arial"/>
          <w:i/>
          <w:iCs/>
          <w:color w:val="000000"/>
          <w:sz w:val="20"/>
          <w:szCs w:val="20"/>
        </w:rPr>
        <w:t>gezondheidsbevordering toegelicht</w:t>
      </w:r>
      <w:r w:rsidR="00FB283E">
        <w:rPr>
          <w:rFonts w:ascii="Arial" w:hAnsi="Arial" w:cs="Arial"/>
          <w:color w:val="000000"/>
          <w:sz w:val="20"/>
          <w:szCs w:val="20"/>
        </w:rPr>
        <w:t xml:space="preserve">. Geraadpleegd op 3 januari 2021, van </w:t>
      </w:r>
      <w:hyperlink r:id="rId17" w:history="1">
        <w:r w:rsidR="00FB283E" w:rsidRPr="00F25FBC">
          <w:rPr>
            <w:rStyle w:val="Hyperlink"/>
            <w:rFonts w:ascii="Arial" w:hAnsi="Arial" w:cs="Arial"/>
            <w:sz w:val="20"/>
            <w:szCs w:val="20"/>
          </w:rPr>
          <w:t>https://www.loketgezondleven.nl/gezondheidsthema/bevorderen-van-gezond-gedrag-hoe-doet-u-dat/greep-theorie/modellen-en-theorieen/</w:t>
        </w:r>
      </w:hyperlink>
      <w:r w:rsidR="00FB283E">
        <w:rPr>
          <w:rFonts w:ascii="Arial" w:hAnsi="Arial" w:cs="Arial"/>
          <w:sz w:val="20"/>
          <w:szCs w:val="20"/>
        </w:rPr>
        <w:t xml:space="preserve"> </w:t>
      </w:r>
    </w:p>
    <w:p w14:paraId="4CD2C638" w14:textId="77777777" w:rsidR="003A390D" w:rsidRDefault="003A390D" w:rsidP="003A390D">
      <w:pPr>
        <w:pStyle w:val="Kop1"/>
        <w:spacing w:before="75" w:after="75"/>
        <w:rPr>
          <w:rFonts w:ascii="Arial" w:hAnsi="Arial" w:cs="Arial"/>
          <w:color w:val="auto"/>
          <w:sz w:val="20"/>
          <w:szCs w:val="20"/>
        </w:rPr>
      </w:pPr>
    </w:p>
    <w:p w14:paraId="4E2AB300" w14:textId="7B6AD74E" w:rsidR="003A390D" w:rsidRDefault="001066A1" w:rsidP="003A390D">
      <w:pPr>
        <w:pStyle w:val="Kop1"/>
        <w:spacing w:before="75" w:after="75"/>
        <w:rPr>
          <w:rFonts w:ascii="Arial" w:eastAsia="Times New Roman" w:hAnsi="Arial" w:cs="Arial"/>
          <w:color w:val="auto"/>
          <w:kern w:val="36"/>
          <w:sz w:val="20"/>
          <w:szCs w:val="20"/>
          <w:lang w:eastAsia="nl-NL"/>
        </w:rPr>
      </w:pPr>
      <w:proofErr w:type="spellStart"/>
      <w:r w:rsidRPr="003A390D">
        <w:rPr>
          <w:rFonts w:ascii="Arial" w:hAnsi="Arial" w:cs="Arial"/>
          <w:color w:val="auto"/>
          <w:sz w:val="20"/>
          <w:szCs w:val="20"/>
        </w:rPr>
        <w:t>Shiny</w:t>
      </w:r>
      <w:proofErr w:type="spellEnd"/>
      <w:r w:rsidR="003A390D">
        <w:rPr>
          <w:rFonts w:ascii="Arial" w:hAnsi="Arial" w:cs="Arial"/>
          <w:color w:val="auto"/>
          <w:sz w:val="20"/>
          <w:szCs w:val="20"/>
        </w:rPr>
        <w:t xml:space="preserve"> </w:t>
      </w:r>
      <w:r w:rsidR="003A390D" w:rsidRPr="003A390D">
        <w:rPr>
          <w:rFonts w:ascii="Arial" w:hAnsi="Arial" w:cs="Arial"/>
          <w:color w:val="auto"/>
          <w:sz w:val="20"/>
          <w:szCs w:val="20"/>
        </w:rPr>
        <w:t xml:space="preserve">(2015). </w:t>
      </w:r>
      <w:proofErr w:type="spellStart"/>
      <w:r w:rsidR="003A390D" w:rsidRPr="003A390D">
        <w:rPr>
          <w:rFonts w:ascii="Arial" w:hAnsi="Arial" w:cs="Arial"/>
          <w:i/>
          <w:iCs/>
          <w:color w:val="auto"/>
          <w:sz w:val="20"/>
          <w:szCs w:val="20"/>
        </w:rPr>
        <w:t>T</w:t>
      </w:r>
      <w:r w:rsidR="003A390D" w:rsidRPr="003A390D">
        <w:rPr>
          <w:rFonts w:ascii="Arial" w:eastAsia="Times New Roman" w:hAnsi="Arial" w:cs="Arial"/>
          <w:i/>
          <w:iCs/>
          <w:color w:val="auto"/>
          <w:kern w:val="36"/>
          <w:sz w:val="20"/>
          <w:szCs w:val="20"/>
          <w:lang w:eastAsia="nl-NL"/>
        </w:rPr>
        <w:t>ranstheoretical</w:t>
      </w:r>
      <w:proofErr w:type="spellEnd"/>
      <w:r w:rsidR="003A390D" w:rsidRPr="003A390D">
        <w:rPr>
          <w:rFonts w:ascii="Arial" w:eastAsia="Times New Roman" w:hAnsi="Arial" w:cs="Arial"/>
          <w:i/>
          <w:iCs/>
          <w:color w:val="auto"/>
          <w:kern w:val="36"/>
          <w:sz w:val="20"/>
          <w:szCs w:val="20"/>
          <w:lang w:eastAsia="nl-NL"/>
        </w:rPr>
        <w:t xml:space="preserve"> Model (</w:t>
      </w:r>
      <w:proofErr w:type="spellStart"/>
      <w:r w:rsidR="003A390D" w:rsidRPr="003A390D">
        <w:rPr>
          <w:rFonts w:ascii="Arial" w:eastAsia="Times New Roman" w:hAnsi="Arial" w:cs="Arial"/>
          <w:i/>
          <w:iCs/>
          <w:color w:val="auto"/>
          <w:kern w:val="36"/>
          <w:sz w:val="20"/>
          <w:szCs w:val="20"/>
          <w:lang w:eastAsia="nl-NL"/>
        </w:rPr>
        <w:t>Transtheoretisch</w:t>
      </w:r>
      <w:proofErr w:type="spellEnd"/>
      <w:r w:rsidR="003A390D" w:rsidRPr="003A390D">
        <w:rPr>
          <w:rFonts w:ascii="Arial" w:eastAsia="Times New Roman" w:hAnsi="Arial" w:cs="Arial"/>
          <w:i/>
          <w:iCs/>
          <w:color w:val="auto"/>
          <w:kern w:val="36"/>
          <w:sz w:val="20"/>
          <w:szCs w:val="20"/>
          <w:lang w:eastAsia="nl-NL"/>
        </w:rPr>
        <w:t xml:space="preserve"> model</w:t>
      </w:r>
      <w:r w:rsidR="003A390D">
        <w:rPr>
          <w:rFonts w:ascii="Arial" w:eastAsia="Times New Roman" w:hAnsi="Arial" w:cs="Arial"/>
          <w:color w:val="auto"/>
          <w:kern w:val="36"/>
          <w:sz w:val="20"/>
          <w:szCs w:val="20"/>
          <w:lang w:eastAsia="nl-NL"/>
        </w:rPr>
        <w:t xml:space="preserve">). Geraadpleegd op 3 januari 2021,   </w:t>
      </w:r>
    </w:p>
    <w:p w14:paraId="4D501202" w14:textId="702DC10A" w:rsidR="003A390D" w:rsidRPr="003A390D" w:rsidRDefault="003A390D" w:rsidP="003A390D">
      <w:pPr>
        <w:pStyle w:val="Kop1"/>
        <w:spacing w:before="75" w:after="75"/>
        <w:ind w:left="708"/>
        <w:rPr>
          <w:rFonts w:ascii="Arial" w:eastAsia="Times New Roman" w:hAnsi="Arial" w:cs="Arial"/>
          <w:color w:val="000000"/>
          <w:kern w:val="36"/>
          <w:sz w:val="20"/>
          <w:szCs w:val="20"/>
          <w:lang w:eastAsia="nl-NL"/>
        </w:rPr>
      </w:pPr>
      <w:r>
        <w:rPr>
          <w:rFonts w:ascii="Arial" w:eastAsia="Times New Roman" w:hAnsi="Arial" w:cs="Arial"/>
          <w:color w:val="auto"/>
          <w:kern w:val="36"/>
          <w:sz w:val="20"/>
          <w:szCs w:val="20"/>
          <w:lang w:eastAsia="nl-NL"/>
        </w:rPr>
        <w:t xml:space="preserve">van </w:t>
      </w:r>
      <w:hyperlink r:id="rId18" w:history="1">
        <w:r w:rsidRPr="00F25FBC">
          <w:rPr>
            <w:rStyle w:val="Hyperlink"/>
            <w:rFonts w:ascii="Arial" w:hAnsi="Arial" w:cs="Arial"/>
            <w:sz w:val="20"/>
            <w:szCs w:val="20"/>
          </w:rPr>
          <w:t>https://wetenschap.infonu.nl/diversen/164011-transtheoretical-model-transtheoretisch-model.html</w:t>
        </w:r>
      </w:hyperlink>
      <w:r>
        <w:rPr>
          <w:rFonts w:ascii="Arial" w:hAnsi="Arial" w:cs="Arial"/>
          <w:sz w:val="20"/>
          <w:szCs w:val="20"/>
        </w:rPr>
        <w:t>/</w:t>
      </w:r>
    </w:p>
    <w:p w14:paraId="55892188" w14:textId="13CFC83F" w:rsidR="001066A1" w:rsidRDefault="001066A1" w:rsidP="002856EC">
      <w:pPr>
        <w:rPr>
          <w:rFonts w:cstheme="minorHAnsi"/>
        </w:rPr>
      </w:pPr>
    </w:p>
    <w:p w14:paraId="68910A77" w14:textId="77777777" w:rsidR="001066A1" w:rsidRPr="000B1BEA" w:rsidRDefault="001066A1" w:rsidP="002856EC">
      <w:pPr>
        <w:rPr>
          <w:rFonts w:cstheme="minorHAnsi"/>
        </w:rPr>
      </w:pPr>
    </w:p>
    <w:sectPr w:rsidR="001066A1" w:rsidRPr="000B1BEA" w:rsidSect="00EB3180">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265DB" w14:textId="77777777" w:rsidR="00F55C5B" w:rsidRDefault="00F55C5B" w:rsidP="00512321">
      <w:pPr>
        <w:spacing w:after="0" w:line="240" w:lineRule="auto"/>
      </w:pPr>
      <w:r>
        <w:separator/>
      </w:r>
    </w:p>
  </w:endnote>
  <w:endnote w:type="continuationSeparator" w:id="0">
    <w:p w14:paraId="0E76010A" w14:textId="77777777" w:rsidR="00F55C5B" w:rsidRDefault="00F55C5B" w:rsidP="00512321">
      <w:pPr>
        <w:spacing w:after="0" w:line="240" w:lineRule="auto"/>
      </w:pPr>
      <w:r>
        <w:continuationSeparator/>
      </w:r>
    </w:p>
  </w:endnote>
  <w:endnote w:type="continuationNotice" w:id="1">
    <w:p w14:paraId="44B08284" w14:textId="77777777" w:rsidR="00F55C5B" w:rsidRDefault="00F55C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159469"/>
      <w:docPartObj>
        <w:docPartGallery w:val="Page Numbers (Bottom of Page)"/>
        <w:docPartUnique/>
      </w:docPartObj>
    </w:sdtPr>
    <w:sdtEndPr/>
    <w:sdtContent>
      <w:p w14:paraId="7440475C" w14:textId="5523FD57" w:rsidR="00710046" w:rsidRDefault="00710046">
        <w:pPr>
          <w:pStyle w:val="Voettekst"/>
          <w:jc w:val="right"/>
        </w:pPr>
        <w:r>
          <w:fldChar w:fldCharType="begin"/>
        </w:r>
        <w:r>
          <w:instrText>PAGE   \* MERGEFORMAT</w:instrText>
        </w:r>
        <w:r>
          <w:fldChar w:fldCharType="separate"/>
        </w:r>
        <w:r w:rsidR="007D24D8">
          <w:rPr>
            <w:noProof/>
          </w:rPr>
          <w:t>8</w:t>
        </w:r>
        <w:r>
          <w:fldChar w:fldCharType="end"/>
        </w:r>
      </w:p>
    </w:sdtContent>
  </w:sdt>
  <w:p w14:paraId="2961E9C2" w14:textId="77777777" w:rsidR="00710046" w:rsidRDefault="007100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78085" w14:textId="77777777" w:rsidR="00F55C5B" w:rsidRDefault="00F55C5B" w:rsidP="00512321">
      <w:pPr>
        <w:spacing w:after="0" w:line="240" w:lineRule="auto"/>
      </w:pPr>
      <w:r>
        <w:separator/>
      </w:r>
    </w:p>
  </w:footnote>
  <w:footnote w:type="continuationSeparator" w:id="0">
    <w:p w14:paraId="15010F28" w14:textId="77777777" w:rsidR="00F55C5B" w:rsidRDefault="00F55C5B" w:rsidP="00512321">
      <w:pPr>
        <w:spacing w:after="0" w:line="240" w:lineRule="auto"/>
      </w:pPr>
      <w:r>
        <w:continuationSeparator/>
      </w:r>
    </w:p>
  </w:footnote>
  <w:footnote w:type="continuationNotice" w:id="1">
    <w:p w14:paraId="2E3CCEA0" w14:textId="77777777" w:rsidR="00F55C5B" w:rsidRDefault="00F55C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7AB6"/>
    <w:multiLevelType w:val="hybridMultilevel"/>
    <w:tmpl w:val="BC2A48C8"/>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3644F15"/>
    <w:multiLevelType w:val="multilevel"/>
    <w:tmpl w:val="3DFC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A1CE7"/>
    <w:multiLevelType w:val="multilevel"/>
    <w:tmpl w:val="5B1CA756"/>
    <w:lvl w:ilvl="0">
      <w:start w:val="1"/>
      <w:numFmt w:val="decimal"/>
      <w:lvlText w:val="%1."/>
      <w:lvlJc w:val="left"/>
      <w:pPr>
        <w:ind w:left="360" w:hanging="360"/>
      </w:pPr>
    </w:lvl>
    <w:lvl w:ilvl="1">
      <w:start w:val="1"/>
      <w:numFmt w:val="decimal"/>
      <w:isLgl/>
      <w:lvlText w:val="%1.%2"/>
      <w:lvlJc w:val="left"/>
      <w:pPr>
        <w:ind w:left="360" w:hanging="360"/>
      </w:pPr>
      <w:rPr>
        <w:color w:val="000000" w:themeColor="text1"/>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536D4D0B"/>
    <w:multiLevelType w:val="multilevel"/>
    <w:tmpl w:val="AC32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0D0830"/>
    <w:multiLevelType w:val="hybridMultilevel"/>
    <w:tmpl w:val="A9D4A1AC"/>
    <w:lvl w:ilvl="0" w:tplc="EC7276EC">
      <w:start w:val="6"/>
      <w:numFmt w:val="none"/>
      <w:lvlText w:val="-"/>
      <w:lvlJc w:val="left"/>
      <w:pPr>
        <w:ind w:left="720" w:hanging="360"/>
      </w:pPr>
      <w:rPr>
        <w:rFonts w:ascii="Times New Roman" w:hAnsi="Times New Roman" w:cs="Times New Roman" w:hint="default"/>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7F066D12"/>
    <w:multiLevelType w:val="hybridMultilevel"/>
    <w:tmpl w:val="9E9404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50"/>
    <w:rsid w:val="0000242F"/>
    <w:rsid w:val="00005866"/>
    <w:rsid w:val="0001227A"/>
    <w:rsid w:val="00014135"/>
    <w:rsid w:val="0001498E"/>
    <w:rsid w:val="000259E8"/>
    <w:rsid w:val="000311B0"/>
    <w:rsid w:val="000338F4"/>
    <w:rsid w:val="00037D92"/>
    <w:rsid w:val="00040E69"/>
    <w:rsid w:val="00060AB2"/>
    <w:rsid w:val="00061215"/>
    <w:rsid w:val="00066387"/>
    <w:rsid w:val="000830D0"/>
    <w:rsid w:val="00083E39"/>
    <w:rsid w:val="00083FD5"/>
    <w:rsid w:val="00086F5E"/>
    <w:rsid w:val="00091356"/>
    <w:rsid w:val="000A3CAC"/>
    <w:rsid w:val="000B1BEA"/>
    <w:rsid w:val="000B342F"/>
    <w:rsid w:val="000C1C47"/>
    <w:rsid w:val="000C41AE"/>
    <w:rsid w:val="000C5589"/>
    <w:rsid w:val="000D058E"/>
    <w:rsid w:val="000D0623"/>
    <w:rsid w:val="000D3DC7"/>
    <w:rsid w:val="000E3E51"/>
    <w:rsid w:val="000E4BD4"/>
    <w:rsid w:val="000F2B1F"/>
    <w:rsid w:val="001053A6"/>
    <w:rsid w:val="001066A1"/>
    <w:rsid w:val="00113A7B"/>
    <w:rsid w:val="00113BD6"/>
    <w:rsid w:val="001204E7"/>
    <w:rsid w:val="00131464"/>
    <w:rsid w:val="00133683"/>
    <w:rsid w:val="001341CF"/>
    <w:rsid w:val="00140284"/>
    <w:rsid w:val="0014054D"/>
    <w:rsid w:val="00143491"/>
    <w:rsid w:val="00162D28"/>
    <w:rsid w:val="00165A45"/>
    <w:rsid w:val="00175FB4"/>
    <w:rsid w:val="001A1947"/>
    <w:rsid w:val="001A278F"/>
    <w:rsid w:val="001A2C72"/>
    <w:rsid w:val="001A313B"/>
    <w:rsid w:val="001B7407"/>
    <w:rsid w:val="001C3680"/>
    <w:rsid w:val="001C5AE3"/>
    <w:rsid w:val="001D1C66"/>
    <w:rsid w:val="001D55EE"/>
    <w:rsid w:val="001E5E48"/>
    <w:rsid w:val="00200394"/>
    <w:rsid w:val="00200EC0"/>
    <w:rsid w:val="00210255"/>
    <w:rsid w:val="00214210"/>
    <w:rsid w:val="00214E79"/>
    <w:rsid w:val="002153A8"/>
    <w:rsid w:val="00215EA7"/>
    <w:rsid w:val="00221DE1"/>
    <w:rsid w:val="00226488"/>
    <w:rsid w:val="00230FAD"/>
    <w:rsid w:val="00252C4E"/>
    <w:rsid w:val="00253185"/>
    <w:rsid w:val="0026559F"/>
    <w:rsid w:val="00267B30"/>
    <w:rsid w:val="002726AC"/>
    <w:rsid w:val="00276DEF"/>
    <w:rsid w:val="00284544"/>
    <w:rsid w:val="00284FBA"/>
    <w:rsid w:val="002856EC"/>
    <w:rsid w:val="00290350"/>
    <w:rsid w:val="002B11B5"/>
    <w:rsid w:val="002B2F22"/>
    <w:rsid w:val="002C6EA4"/>
    <w:rsid w:val="002C7F9C"/>
    <w:rsid w:val="002D4D2F"/>
    <w:rsid w:val="002D6636"/>
    <w:rsid w:val="002D69ED"/>
    <w:rsid w:val="002E1A42"/>
    <w:rsid w:val="002F6F2C"/>
    <w:rsid w:val="0030188A"/>
    <w:rsid w:val="003063B6"/>
    <w:rsid w:val="00307025"/>
    <w:rsid w:val="00310E26"/>
    <w:rsid w:val="00312052"/>
    <w:rsid w:val="00312B63"/>
    <w:rsid w:val="003160B5"/>
    <w:rsid w:val="00324B9D"/>
    <w:rsid w:val="00326979"/>
    <w:rsid w:val="003336F5"/>
    <w:rsid w:val="003407BC"/>
    <w:rsid w:val="00341E1F"/>
    <w:rsid w:val="003454C8"/>
    <w:rsid w:val="0034550E"/>
    <w:rsid w:val="00351E90"/>
    <w:rsid w:val="0035434E"/>
    <w:rsid w:val="00354E25"/>
    <w:rsid w:val="003557E1"/>
    <w:rsid w:val="00360EEE"/>
    <w:rsid w:val="0036366B"/>
    <w:rsid w:val="00365F15"/>
    <w:rsid w:val="003668CC"/>
    <w:rsid w:val="00371A67"/>
    <w:rsid w:val="003733AB"/>
    <w:rsid w:val="003773DB"/>
    <w:rsid w:val="00383BE0"/>
    <w:rsid w:val="003A390D"/>
    <w:rsid w:val="003B27C7"/>
    <w:rsid w:val="003B6E5E"/>
    <w:rsid w:val="003C4C7D"/>
    <w:rsid w:val="003D0C31"/>
    <w:rsid w:val="003D1FAF"/>
    <w:rsid w:val="003E1D79"/>
    <w:rsid w:val="003E3BC9"/>
    <w:rsid w:val="003E3DCB"/>
    <w:rsid w:val="00402A58"/>
    <w:rsid w:val="00404886"/>
    <w:rsid w:val="00410B9B"/>
    <w:rsid w:val="00416406"/>
    <w:rsid w:val="00421B63"/>
    <w:rsid w:val="00421EEB"/>
    <w:rsid w:val="004414F8"/>
    <w:rsid w:val="00452FEB"/>
    <w:rsid w:val="00462D7D"/>
    <w:rsid w:val="00466379"/>
    <w:rsid w:val="00467794"/>
    <w:rsid w:val="004728B9"/>
    <w:rsid w:val="00477E5F"/>
    <w:rsid w:val="00486E50"/>
    <w:rsid w:val="004908C2"/>
    <w:rsid w:val="00497F50"/>
    <w:rsid w:val="004B2969"/>
    <w:rsid w:val="004B7FCD"/>
    <w:rsid w:val="004C08B5"/>
    <w:rsid w:val="004C4A25"/>
    <w:rsid w:val="004C766A"/>
    <w:rsid w:val="004D2343"/>
    <w:rsid w:val="004D326A"/>
    <w:rsid w:val="004F1CFA"/>
    <w:rsid w:val="004F28B6"/>
    <w:rsid w:val="004F353C"/>
    <w:rsid w:val="004F4FEE"/>
    <w:rsid w:val="00502647"/>
    <w:rsid w:val="00511B63"/>
    <w:rsid w:val="00511BF3"/>
    <w:rsid w:val="00512321"/>
    <w:rsid w:val="00514F42"/>
    <w:rsid w:val="005178AD"/>
    <w:rsid w:val="00534DD3"/>
    <w:rsid w:val="00544A1E"/>
    <w:rsid w:val="0054565C"/>
    <w:rsid w:val="00557738"/>
    <w:rsid w:val="005624B2"/>
    <w:rsid w:val="00564FB2"/>
    <w:rsid w:val="00566308"/>
    <w:rsid w:val="005738EA"/>
    <w:rsid w:val="00577729"/>
    <w:rsid w:val="00583736"/>
    <w:rsid w:val="00594553"/>
    <w:rsid w:val="005949AC"/>
    <w:rsid w:val="00594CA0"/>
    <w:rsid w:val="005A7E30"/>
    <w:rsid w:val="005B1C9D"/>
    <w:rsid w:val="005C12D4"/>
    <w:rsid w:val="005C506B"/>
    <w:rsid w:val="005C7FD8"/>
    <w:rsid w:val="005D12E4"/>
    <w:rsid w:val="005D2855"/>
    <w:rsid w:val="005E2415"/>
    <w:rsid w:val="005E4B24"/>
    <w:rsid w:val="005F0470"/>
    <w:rsid w:val="005F2839"/>
    <w:rsid w:val="00607764"/>
    <w:rsid w:val="00610540"/>
    <w:rsid w:val="006170EC"/>
    <w:rsid w:val="00625C95"/>
    <w:rsid w:val="00633776"/>
    <w:rsid w:val="00634B9C"/>
    <w:rsid w:val="00640904"/>
    <w:rsid w:val="006574A1"/>
    <w:rsid w:val="006626BE"/>
    <w:rsid w:val="00662FB9"/>
    <w:rsid w:val="00667EEF"/>
    <w:rsid w:val="00670097"/>
    <w:rsid w:val="00675793"/>
    <w:rsid w:val="00680FF4"/>
    <w:rsid w:val="00695610"/>
    <w:rsid w:val="006A041C"/>
    <w:rsid w:val="006A4975"/>
    <w:rsid w:val="006A5684"/>
    <w:rsid w:val="006C13A1"/>
    <w:rsid w:val="006E49AD"/>
    <w:rsid w:val="006F140E"/>
    <w:rsid w:val="006F2450"/>
    <w:rsid w:val="00700073"/>
    <w:rsid w:val="00702E64"/>
    <w:rsid w:val="0070441A"/>
    <w:rsid w:val="0070579B"/>
    <w:rsid w:val="00710046"/>
    <w:rsid w:val="0071063F"/>
    <w:rsid w:val="00712636"/>
    <w:rsid w:val="00712A6D"/>
    <w:rsid w:val="00715F4C"/>
    <w:rsid w:val="00716498"/>
    <w:rsid w:val="00717F19"/>
    <w:rsid w:val="00723B0B"/>
    <w:rsid w:val="0072536D"/>
    <w:rsid w:val="00731C38"/>
    <w:rsid w:val="00731E3D"/>
    <w:rsid w:val="00733DB4"/>
    <w:rsid w:val="00733EB7"/>
    <w:rsid w:val="00743F64"/>
    <w:rsid w:val="007466AC"/>
    <w:rsid w:val="00754AD9"/>
    <w:rsid w:val="00754CB6"/>
    <w:rsid w:val="00762458"/>
    <w:rsid w:val="00762EFC"/>
    <w:rsid w:val="00771E7F"/>
    <w:rsid w:val="007722DB"/>
    <w:rsid w:val="0078464F"/>
    <w:rsid w:val="00790C82"/>
    <w:rsid w:val="007A1AE2"/>
    <w:rsid w:val="007A22D2"/>
    <w:rsid w:val="007A351C"/>
    <w:rsid w:val="007A654D"/>
    <w:rsid w:val="007A6A7C"/>
    <w:rsid w:val="007B1F61"/>
    <w:rsid w:val="007B53C2"/>
    <w:rsid w:val="007C54B1"/>
    <w:rsid w:val="007C6BAF"/>
    <w:rsid w:val="007D0AA8"/>
    <w:rsid w:val="007D0E99"/>
    <w:rsid w:val="007D24D8"/>
    <w:rsid w:val="007D5126"/>
    <w:rsid w:val="007E05BC"/>
    <w:rsid w:val="007E4EBB"/>
    <w:rsid w:val="007E5B0B"/>
    <w:rsid w:val="007F2348"/>
    <w:rsid w:val="007F4FFE"/>
    <w:rsid w:val="00800907"/>
    <w:rsid w:val="00801D89"/>
    <w:rsid w:val="008041A9"/>
    <w:rsid w:val="00807F55"/>
    <w:rsid w:val="00817299"/>
    <w:rsid w:val="008307CF"/>
    <w:rsid w:val="00840DEE"/>
    <w:rsid w:val="00841A5C"/>
    <w:rsid w:val="00841EED"/>
    <w:rsid w:val="008428E2"/>
    <w:rsid w:val="00846FFC"/>
    <w:rsid w:val="008503D2"/>
    <w:rsid w:val="00852809"/>
    <w:rsid w:val="00854DEA"/>
    <w:rsid w:val="00861FD6"/>
    <w:rsid w:val="0086242E"/>
    <w:rsid w:val="00880CAF"/>
    <w:rsid w:val="008945E3"/>
    <w:rsid w:val="008965B3"/>
    <w:rsid w:val="00897424"/>
    <w:rsid w:val="008B4259"/>
    <w:rsid w:val="008B4CC3"/>
    <w:rsid w:val="008B4D44"/>
    <w:rsid w:val="008B4E45"/>
    <w:rsid w:val="008B7979"/>
    <w:rsid w:val="008B7FC4"/>
    <w:rsid w:val="008D601F"/>
    <w:rsid w:val="008D7D83"/>
    <w:rsid w:val="008D7F9E"/>
    <w:rsid w:val="008E048B"/>
    <w:rsid w:val="008E1962"/>
    <w:rsid w:val="008E25DC"/>
    <w:rsid w:val="00900E5B"/>
    <w:rsid w:val="009018E5"/>
    <w:rsid w:val="00902D79"/>
    <w:rsid w:val="009055C9"/>
    <w:rsid w:val="00910783"/>
    <w:rsid w:val="0091128E"/>
    <w:rsid w:val="00920117"/>
    <w:rsid w:val="00920717"/>
    <w:rsid w:val="009210D9"/>
    <w:rsid w:val="00924ADD"/>
    <w:rsid w:val="00943ED0"/>
    <w:rsid w:val="00954825"/>
    <w:rsid w:val="0096438F"/>
    <w:rsid w:val="00965F26"/>
    <w:rsid w:val="0097647F"/>
    <w:rsid w:val="009811B0"/>
    <w:rsid w:val="00984F33"/>
    <w:rsid w:val="009A4DB9"/>
    <w:rsid w:val="009A6AA7"/>
    <w:rsid w:val="009B2D08"/>
    <w:rsid w:val="009B43AF"/>
    <w:rsid w:val="009D3DDC"/>
    <w:rsid w:val="009D42D7"/>
    <w:rsid w:val="009D6E5D"/>
    <w:rsid w:val="009F6828"/>
    <w:rsid w:val="009F762B"/>
    <w:rsid w:val="00A114A6"/>
    <w:rsid w:val="00A11576"/>
    <w:rsid w:val="00A1260F"/>
    <w:rsid w:val="00A146FC"/>
    <w:rsid w:val="00A15CCA"/>
    <w:rsid w:val="00A46327"/>
    <w:rsid w:val="00A47428"/>
    <w:rsid w:val="00A50DF8"/>
    <w:rsid w:val="00A54B34"/>
    <w:rsid w:val="00A62D4F"/>
    <w:rsid w:val="00A64B18"/>
    <w:rsid w:val="00A71FB5"/>
    <w:rsid w:val="00A94DAB"/>
    <w:rsid w:val="00AC06B8"/>
    <w:rsid w:val="00AC5C96"/>
    <w:rsid w:val="00AC6489"/>
    <w:rsid w:val="00AD130C"/>
    <w:rsid w:val="00AD64A6"/>
    <w:rsid w:val="00AD6CF1"/>
    <w:rsid w:val="00AE2535"/>
    <w:rsid w:val="00AE6452"/>
    <w:rsid w:val="00B07CA9"/>
    <w:rsid w:val="00B15FD1"/>
    <w:rsid w:val="00B1662C"/>
    <w:rsid w:val="00B23BDA"/>
    <w:rsid w:val="00B26BD2"/>
    <w:rsid w:val="00B37426"/>
    <w:rsid w:val="00B470FF"/>
    <w:rsid w:val="00B5306E"/>
    <w:rsid w:val="00B768FA"/>
    <w:rsid w:val="00B91BFB"/>
    <w:rsid w:val="00B966C3"/>
    <w:rsid w:val="00BA3948"/>
    <w:rsid w:val="00BA418C"/>
    <w:rsid w:val="00BA70DC"/>
    <w:rsid w:val="00BB5EF3"/>
    <w:rsid w:val="00BC7D1B"/>
    <w:rsid w:val="00BD6C6A"/>
    <w:rsid w:val="00BE294B"/>
    <w:rsid w:val="00C103DB"/>
    <w:rsid w:val="00C33888"/>
    <w:rsid w:val="00C43087"/>
    <w:rsid w:val="00C44B96"/>
    <w:rsid w:val="00C61533"/>
    <w:rsid w:val="00C625D5"/>
    <w:rsid w:val="00C649C2"/>
    <w:rsid w:val="00C76D54"/>
    <w:rsid w:val="00C82745"/>
    <w:rsid w:val="00C86D89"/>
    <w:rsid w:val="00C92581"/>
    <w:rsid w:val="00C97FB4"/>
    <w:rsid w:val="00CA0BA4"/>
    <w:rsid w:val="00CA0F25"/>
    <w:rsid w:val="00CA5420"/>
    <w:rsid w:val="00CB4CEC"/>
    <w:rsid w:val="00CB5496"/>
    <w:rsid w:val="00CC2201"/>
    <w:rsid w:val="00CC5DE2"/>
    <w:rsid w:val="00CD0DD1"/>
    <w:rsid w:val="00CD809A"/>
    <w:rsid w:val="00CE0540"/>
    <w:rsid w:val="00CE2927"/>
    <w:rsid w:val="00CE607D"/>
    <w:rsid w:val="00CF39EF"/>
    <w:rsid w:val="00D0195C"/>
    <w:rsid w:val="00D02F81"/>
    <w:rsid w:val="00D033D8"/>
    <w:rsid w:val="00D06376"/>
    <w:rsid w:val="00D07C84"/>
    <w:rsid w:val="00D1548F"/>
    <w:rsid w:val="00D16D93"/>
    <w:rsid w:val="00D253E4"/>
    <w:rsid w:val="00D264F3"/>
    <w:rsid w:val="00D26C52"/>
    <w:rsid w:val="00D43342"/>
    <w:rsid w:val="00D608DE"/>
    <w:rsid w:val="00D653F9"/>
    <w:rsid w:val="00D73416"/>
    <w:rsid w:val="00D80EAA"/>
    <w:rsid w:val="00D83994"/>
    <w:rsid w:val="00DA785B"/>
    <w:rsid w:val="00DA7E26"/>
    <w:rsid w:val="00DB62AB"/>
    <w:rsid w:val="00DC0602"/>
    <w:rsid w:val="00DC0D35"/>
    <w:rsid w:val="00DC58F8"/>
    <w:rsid w:val="00DC7AE2"/>
    <w:rsid w:val="00DE2759"/>
    <w:rsid w:val="00DF22FF"/>
    <w:rsid w:val="00DF3AF1"/>
    <w:rsid w:val="00DF4197"/>
    <w:rsid w:val="00DF7CB0"/>
    <w:rsid w:val="00E01549"/>
    <w:rsid w:val="00E018FF"/>
    <w:rsid w:val="00E040D9"/>
    <w:rsid w:val="00E07616"/>
    <w:rsid w:val="00E25014"/>
    <w:rsid w:val="00E26246"/>
    <w:rsid w:val="00E33CF1"/>
    <w:rsid w:val="00E367EF"/>
    <w:rsid w:val="00E41D9E"/>
    <w:rsid w:val="00E559EA"/>
    <w:rsid w:val="00E5644D"/>
    <w:rsid w:val="00E75283"/>
    <w:rsid w:val="00E77AA8"/>
    <w:rsid w:val="00E80D6F"/>
    <w:rsid w:val="00E81171"/>
    <w:rsid w:val="00E93531"/>
    <w:rsid w:val="00E97F4A"/>
    <w:rsid w:val="00EB0235"/>
    <w:rsid w:val="00EB2E1D"/>
    <w:rsid w:val="00EB30AF"/>
    <w:rsid w:val="00EB3180"/>
    <w:rsid w:val="00EB4E0C"/>
    <w:rsid w:val="00EB5116"/>
    <w:rsid w:val="00EB6D39"/>
    <w:rsid w:val="00EC2DCC"/>
    <w:rsid w:val="00EC3DD1"/>
    <w:rsid w:val="00EC5939"/>
    <w:rsid w:val="00ED2252"/>
    <w:rsid w:val="00ED5B9E"/>
    <w:rsid w:val="00EE11A9"/>
    <w:rsid w:val="00EE6FAD"/>
    <w:rsid w:val="00EF179D"/>
    <w:rsid w:val="00F025D3"/>
    <w:rsid w:val="00F036F2"/>
    <w:rsid w:val="00F05C5F"/>
    <w:rsid w:val="00F1179D"/>
    <w:rsid w:val="00F1191E"/>
    <w:rsid w:val="00F15295"/>
    <w:rsid w:val="00F32A5D"/>
    <w:rsid w:val="00F456F1"/>
    <w:rsid w:val="00F45D07"/>
    <w:rsid w:val="00F55BC4"/>
    <w:rsid w:val="00F55C5B"/>
    <w:rsid w:val="00F77208"/>
    <w:rsid w:val="00F86ACB"/>
    <w:rsid w:val="00F86F6F"/>
    <w:rsid w:val="00FA654C"/>
    <w:rsid w:val="00FB283E"/>
    <w:rsid w:val="00FC0D19"/>
    <w:rsid w:val="00FC198A"/>
    <w:rsid w:val="00FD7813"/>
    <w:rsid w:val="00FE5137"/>
    <w:rsid w:val="00FF1D7A"/>
    <w:rsid w:val="0102AF39"/>
    <w:rsid w:val="01ED136A"/>
    <w:rsid w:val="02CD52DB"/>
    <w:rsid w:val="0366CD1D"/>
    <w:rsid w:val="04BA6696"/>
    <w:rsid w:val="0505EA20"/>
    <w:rsid w:val="05A3411A"/>
    <w:rsid w:val="06F39E95"/>
    <w:rsid w:val="0819EEF0"/>
    <w:rsid w:val="0A80C2DD"/>
    <w:rsid w:val="0B1714C4"/>
    <w:rsid w:val="0B1C2CBF"/>
    <w:rsid w:val="0B6178FE"/>
    <w:rsid w:val="0C0185D6"/>
    <w:rsid w:val="0D17EC71"/>
    <w:rsid w:val="0E343CD9"/>
    <w:rsid w:val="0E97E74B"/>
    <w:rsid w:val="0F145C7D"/>
    <w:rsid w:val="115FB7F6"/>
    <w:rsid w:val="116BBB1C"/>
    <w:rsid w:val="13C6C350"/>
    <w:rsid w:val="152CA1F2"/>
    <w:rsid w:val="1616C149"/>
    <w:rsid w:val="181A91FB"/>
    <w:rsid w:val="18488B9C"/>
    <w:rsid w:val="19722A23"/>
    <w:rsid w:val="19BA9500"/>
    <w:rsid w:val="19EE501D"/>
    <w:rsid w:val="1A2EC689"/>
    <w:rsid w:val="1C543B2F"/>
    <w:rsid w:val="1D3C7A2F"/>
    <w:rsid w:val="1E5ADCC4"/>
    <w:rsid w:val="1E6CC6D6"/>
    <w:rsid w:val="20AD2D28"/>
    <w:rsid w:val="220CD1CE"/>
    <w:rsid w:val="22931A9A"/>
    <w:rsid w:val="23150B77"/>
    <w:rsid w:val="25E4B82F"/>
    <w:rsid w:val="264CAC39"/>
    <w:rsid w:val="2748C221"/>
    <w:rsid w:val="2B749930"/>
    <w:rsid w:val="3162E4D7"/>
    <w:rsid w:val="31BEEA2B"/>
    <w:rsid w:val="32EB72CC"/>
    <w:rsid w:val="3690F7D8"/>
    <w:rsid w:val="37258A8B"/>
    <w:rsid w:val="382E2F21"/>
    <w:rsid w:val="38ED5254"/>
    <w:rsid w:val="3A2AB818"/>
    <w:rsid w:val="3A73C174"/>
    <w:rsid w:val="3B3141BC"/>
    <w:rsid w:val="3C748341"/>
    <w:rsid w:val="3CC4CCE3"/>
    <w:rsid w:val="3D8CFD09"/>
    <w:rsid w:val="3DEFFF83"/>
    <w:rsid w:val="3E0ED6F3"/>
    <w:rsid w:val="3E1433C8"/>
    <w:rsid w:val="3F96DCC7"/>
    <w:rsid w:val="401C8C83"/>
    <w:rsid w:val="44C1C049"/>
    <w:rsid w:val="459E95A5"/>
    <w:rsid w:val="47B3731C"/>
    <w:rsid w:val="47E3AF4E"/>
    <w:rsid w:val="489D60C1"/>
    <w:rsid w:val="498273BD"/>
    <w:rsid w:val="49E3A62B"/>
    <w:rsid w:val="4A06E163"/>
    <w:rsid w:val="4C24369F"/>
    <w:rsid w:val="4C7FA93F"/>
    <w:rsid w:val="4C85D51C"/>
    <w:rsid w:val="4D3362D9"/>
    <w:rsid w:val="4F89C45E"/>
    <w:rsid w:val="4FE22133"/>
    <w:rsid w:val="502483AD"/>
    <w:rsid w:val="506AF325"/>
    <w:rsid w:val="50F85610"/>
    <w:rsid w:val="51399934"/>
    <w:rsid w:val="51727934"/>
    <w:rsid w:val="519E0BD8"/>
    <w:rsid w:val="53949B4C"/>
    <w:rsid w:val="54274423"/>
    <w:rsid w:val="568470A5"/>
    <w:rsid w:val="56EF65AD"/>
    <w:rsid w:val="57C76BD7"/>
    <w:rsid w:val="5925FFFE"/>
    <w:rsid w:val="594A5722"/>
    <w:rsid w:val="5AA4952B"/>
    <w:rsid w:val="5E1DC845"/>
    <w:rsid w:val="60A7AF90"/>
    <w:rsid w:val="621E4911"/>
    <w:rsid w:val="63DD5126"/>
    <w:rsid w:val="63EA2345"/>
    <w:rsid w:val="63FDE171"/>
    <w:rsid w:val="6416FA41"/>
    <w:rsid w:val="64D92E8D"/>
    <w:rsid w:val="679F78F8"/>
    <w:rsid w:val="6BB1F82F"/>
    <w:rsid w:val="6EE3A3BC"/>
    <w:rsid w:val="6F094E21"/>
    <w:rsid w:val="6FC80C53"/>
    <w:rsid w:val="7196A16C"/>
    <w:rsid w:val="7213D7A8"/>
    <w:rsid w:val="733B1151"/>
    <w:rsid w:val="75EC7800"/>
    <w:rsid w:val="77D001D7"/>
    <w:rsid w:val="787A8468"/>
    <w:rsid w:val="797E48F5"/>
    <w:rsid w:val="7A9F5266"/>
    <w:rsid w:val="7ACBA20C"/>
    <w:rsid w:val="7F51EA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9AE6"/>
  <w15:chartTrackingRefBased/>
  <w15:docId w15:val="{E2DF891C-F462-4B8E-94A4-2104BFF7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aliases w:val="Hoofdstuk"/>
    <w:basedOn w:val="Standaard"/>
    <w:next w:val="Standaard"/>
    <w:link w:val="Kop1Char"/>
    <w:uiPriority w:val="9"/>
    <w:qFormat/>
    <w:rsid w:val="009107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903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90350"/>
  </w:style>
  <w:style w:type="character" w:customStyle="1" w:styleId="eop">
    <w:name w:val="eop"/>
    <w:basedOn w:val="Standaardalinea-lettertype"/>
    <w:rsid w:val="00290350"/>
  </w:style>
  <w:style w:type="character" w:customStyle="1" w:styleId="spellingerror">
    <w:name w:val="spellingerror"/>
    <w:basedOn w:val="Standaardalinea-lettertype"/>
    <w:rsid w:val="00290350"/>
  </w:style>
  <w:style w:type="character" w:styleId="Hyperlink">
    <w:name w:val="Hyperlink"/>
    <w:basedOn w:val="Standaardalinea-lettertype"/>
    <w:uiPriority w:val="99"/>
    <w:unhideWhenUsed/>
    <w:rsid w:val="00594553"/>
    <w:rPr>
      <w:color w:val="0000FF"/>
      <w:u w:val="single"/>
    </w:rPr>
  </w:style>
  <w:style w:type="paragraph" w:styleId="Lijstalinea">
    <w:name w:val="List Paragraph"/>
    <w:basedOn w:val="Standaard"/>
    <w:link w:val="LijstalineaChar"/>
    <w:uiPriority w:val="34"/>
    <w:qFormat/>
    <w:rsid w:val="00594553"/>
    <w:pPr>
      <w:ind w:left="720"/>
      <w:contextualSpacing/>
    </w:pPr>
  </w:style>
  <w:style w:type="character" w:customStyle="1" w:styleId="Kop1Char">
    <w:name w:val="Kop 1 Char"/>
    <w:aliases w:val="Hoofdstuk Char"/>
    <w:basedOn w:val="Standaardalinea-lettertype"/>
    <w:link w:val="Kop1"/>
    <w:uiPriority w:val="9"/>
    <w:rsid w:val="0091078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910783"/>
    <w:pPr>
      <w:outlineLvl w:val="9"/>
    </w:pPr>
    <w:rPr>
      <w:lang w:eastAsia="nl-NL"/>
    </w:rPr>
  </w:style>
  <w:style w:type="paragraph" w:styleId="Inhopg2">
    <w:name w:val="toc 2"/>
    <w:basedOn w:val="Standaard"/>
    <w:next w:val="Standaard"/>
    <w:autoRedefine/>
    <w:uiPriority w:val="39"/>
    <w:unhideWhenUsed/>
    <w:rsid w:val="00910783"/>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910783"/>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10783"/>
    <w:pPr>
      <w:spacing w:after="100"/>
      <w:ind w:left="440"/>
    </w:pPr>
    <w:rPr>
      <w:rFonts w:eastAsiaTheme="minorEastAsia" w:cs="Times New Roman"/>
      <w:lang w:eastAsia="nl-NL"/>
    </w:rPr>
  </w:style>
  <w:style w:type="character" w:styleId="Verwijzingopmerking">
    <w:name w:val="annotation reference"/>
    <w:basedOn w:val="Standaardalinea-lettertype"/>
    <w:uiPriority w:val="99"/>
    <w:semiHidden/>
    <w:unhideWhenUsed/>
    <w:rsid w:val="00B768FA"/>
    <w:rPr>
      <w:sz w:val="16"/>
      <w:szCs w:val="16"/>
    </w:rPr>
  </w:style>
  <w:style w:type="paragraph" w:styleId="Tekstopmerking">
    <w:name w:val="annotation text"/>
    <w:basedOn w:val="Standaard"/>
    <w:link w:val="TekstopmerkingChar"/>
    <w:uiPriority w:val="99"/>
    <w:semiHidden/>
    <w:unhideWhenUsed/>
    <w:rsid w:val="00B768F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68FA"/>
    <w:rPr>
      <w:sz w:val="20"/>
      <w:szCs w:val="20"/>
    </w:rPr>
  </w:style>
  <w:style w:type="paragraph" w:styleId="Onderwerpvanopmerking">
    <w:name w:val="annotation subject"/>
    <w:basedOn w:val="Tekstopmerking"/>
    <w:next w:val="Tekstopmerking"/>
    <w:link w:val="OnderwerpvanopmerkingChar"/>
    <w:uiPriority w:val="99"/>
    <w:semiHidden/>
    <w:unhideWhenUsed/>
    <w:rsid w:val="00B768FA"/>
    <w:rPr>
      <w:b/>
      <w:bCs/>
    </w:rPr>
  </w:style>
  <w:style w:type="character" w:customStyle="1" w:styleId="OnderwerpvanopmerkingChar">
    <w:name w:val="Onderwerp van opmerking Char"/>
    <w:basedOn w:val="TekstopmerkingChar"/>
    <w:link w:val="Onderwerpvanopmerking"/>
    <w:uiPriority w:val="99"/>
    <w:semiHidden/>
    <w:rsid w:val="00B768FA"/>
    <w:rPr>
      <w:b/>
      <w:bCs/>
      <w:sz w:val="20"/>
      <w:szCs w:val="20"/>
    </w:rPr>
  </w:style>
  <w:style w:type="paragraph" w:styleId="Ballontekst">
    <w:name w:val="Balloon Text"/>
    <w:basedOn w:val="Standaard"/>
    <w:link w:val="BallontekstChar"/>
    <w:uiPriority w:val="99"/>
    <w:semiHidden/>
    <w:unhideWhenUsed/>
    <w:rsid w:val="00B768F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68FA"/>
    <w:rPr>
      <w:rFonts w:ascii="Segoe UI" w:hAnsi="Segoe UI" w:cs="Segoe UI"/>
      <w:sz w:val="18"/>
      <w:szCs w:val="18"/>
    </w:rPr>
  </w:style>
  <w:style w:type="character" w:customStyle="1" w:styleId="LijstalineaChar">
    <w:name w:val="Lijstalinea Char"/>
    <w:basedOn w:val="Standaardalinea-lettertype"/>
    <w:link w:val="Lijstalinea"/>
    <w:uiPriority w:val="34"/>
    <w:locked/>
    <w:rsid w:val="00B5306E"/>
  </w:style>
  <w:style w:type="paragraph" w:styleId="Koptekst">
    <w:name w:val="header"/>
    <w:basedOn w:val="Standaard"/>
    <w:link w:val="KoptekstChar"/>
    <w:uiPriority w:val="99"/>
    <w:unhideWhenUsed/>
    <w:rsid w:val="005123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2321"/>
  </w:style>
  <w:style w:type="paragraph" w:styleId="Voettekst">
    <w:name w:val="footer"/>
    <w:basedOn w:val="Standaard"/>
    <w:link w:val="VoettekstChar"/>
    <w:uiPriority w:val="99"/>
    <w:unhideWhenUsed/>
    <w:rsid w:val="005123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2321"/>
  </w:style>
  <w:style w:type="character" w:styleId="GevolgdeHyperlink">
    <w:name w:val="FollowedHyperlink"/>
    <w:basedOn w:val="Standaardalinea-lettertype"/>
    <w:uiPriority w:val="99"/>
    <w:semiHidden/>
    <w:unhideWhenUsed/>
    <w:rsid w:val="007B1F61"/>
    <w:rPr>
      <w:color w:val="954F72" w:themeColor="followedHyperlink"/>
      <w:u w:val="single"/>
    </w:rPr>
  </w:style>
  <w:style w:type="table" w:styleId="Tabelraster">
    <w:name w:val="Table Grid"/>
    <w:basedOn w:val="Standaardtabel"/>
    <w:uiPriority w:val="39"/>
    <w:rsid w:val="0031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ardalinea-lettertype"/>
    <w:uiPriority w:val="99"/>
    <w:semiHidden/>
    <w:unhideWhenUsed/>
    <w:rsid w:val="003A3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967">
      <w:bodyDiv w:val="1"/>
      <w:marLeft w:val="0"/>
      <w:marRight w:val="0"/>
      <w:marTop w:val="0"/>
      <w:marBottom w:val="0"/>
      <w:divBdr>
        <w:top w:val="none" w:sz="0" w:space="0" w:color="auto"/>
        <w:left w:val="none" w:sz="0" w:space="0" w:color="auto"/>
        <w:bottom w:val="none" w:sz="0" w:space="0" w:color="auto"/>
        <w:right w:val="none" w:sz="0" w:space="0" w:color="auto"/>
      </w:divBdr>
      <w:divsChild>
        <w:div w:id="1738086378">
          <w:marLeft w:val="0"/>
          <w:marRight w:val="0"/>
          <w:marTop w:val="0"/>
          <w:marBottom w:val="0"/>
          <w:divBdr>
            <w:top w:val="none" w:sz="0" w:space="0" w:color="auto"/>
            <w:left w:val="none" w:sz="0" w:space="0" w:color="auto"/>
            <w:bottom w:val="none" w:sz="0" w:space="0" w:color="auto"/>
            <w:right w:val="none" w:sz="0" w:space="0" w:color="auto"/>
          </w:divBdr>
          <w:divsChild>
            <w:div w:id="298610620">
              <w:marLeft w:val="0"/>
              <w:marRight w:val="0"/>
              <w:marTop w:val="0"/>
              <w:marBottom w:val="0"/>
              <w:divBdr>
                <w:top w:val="none" w:sz="0" w:space="0" w:color="auto"/>
                <w:left w:val="none" w:sz="0" w:space="0" w:color="auto"/>
                <w:bottom w:val="none" w:sz="0" w:space="0" w:color="auto"/>
                <w:right w:val="none" w:sz="0" w:space="0" w:color="auto"/>
              </w:divBdr>
            </w:div>
            <w:div w:id="568999791">
              <w:marLeft w:val="0"/>
              <w:marRight w:val="0"/>
              <w:marTop w:val="0"/>
              <w:marBottom w:val="0"/>
              <w:divBdr>
                <w:top w:val="none" w:sz="0" w:space="0" w:color="auto"/>
                <w:left w:val="none" w:sz="0" w:space="0" w:color="auto"/>
                <w:bottom w:val="none" w:sz="0" w:space="0" w:color="auto"/>
                <w:right w:val="none" w:sz="0" w:space="0" w:color="auto"/>
              </w:divBdr>
            </w:div>
            <w:div w:id="9208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6611">
      <w:bodyDiv w:val="1"/>
      <w:marLeft w:val="0"/>
      <w:marRight w:val="0"/>
      <w:marTop w:val="0"/>
      <w:marBottom w:val="0"/>
      <w:divBdr>
        <w:top w:val="none" w:sz="0" w:space="0" w:color="auto"/>
        <w:left w:val="none" w:sz="0" w:space="0" w:color="auto"/>
        <w:bottom w:val="none" w:sz="0" w:space="0" w:color="auto"/>
        <w:right w:val="none" w:sz="0" w:space="0" w:color="auto"/>
      </w:divBdr>
    </w:div>
    <w:div w:id="292641577">
      <w:bodyDiv w:val="1"/>
      <w:marLeft w:val="0"/>
      <w:marRight w:val="0"/>
      <w:marTop w:val="0"/>
      <w:marBottom w:val="0"/>
      <w:divBdr>
        <w:top w:val="none" w:sz="0" w:space="0" w:color="auto"/>
        <w:left w:val="none" w:sz="0" w:space="0" w:color="auto"/>
        <w:bottom w:val="none" w:sz="0" w:space="0" w:color="auto"/>
        <w:right w:val="none" w:sz="0" w:space="0" w:color="auto"/>
      </w:divBdr>
      <w:divsChild>
        <w:div w:id="1250851961">
          <w:marLeft w:val="150"/>
          <w:marRight w:val="0"/>
          <w:marTop w:val="75"/>
          <w:marBottom w:val="75"/>
          <w:divBdr>
            <w:top w:val="single" w:sz="6" w:space="8" w:color="CCCCCC"/>
            <w:left w:val="single" w:sz="6" w:space="8" w:color="CCCCCC"/>
            <w:bottom w:val="single" w:sz="6" w:space="5" w:color="CCCCCC"/>
            <w:right w:val="single" w:sz="6" w:space="8" w:color="CCCCCC"/>
          </w:divBdr>
        </w:div>
      </w:divsChild>
    </w:div>
    <w:div w:id="845363808">
      <w:bodyDiv w:val="1"/>
      <w:marLeft w:val="0"/>
      <w:marRight w:val="0"/>
      <w:marTop w:val="0"/>
      <w:marBottom w:val="0"/>
      <w:divBdr>
        <w:top w:val="none" w:sz="0" w:space="0" w:color="auto"/>
        <w:left w:val="none" w:sz="0" w:space="0" w:color="auto"/>
        <w:bottom w:val="none" w:sz="0" w:space="0" w:color="auto"/>
        <w:right w:val="none" w:sz="0" w:space="0" w:color="auto"/>
      </w:divBdr>
    </w:div>
    <w:div w:id="1060203978">
      <w:bodyDiv w:val="1"/>
      <w:marLeft w:val="0"/>
      <w:marRight w:val="0"/>
      <w:marTop w:val="0"/>
      <w:marBottom w:val="0"/>
      <w:divBdr>
        <w:top w:val="none" w:sz="0" w:space="0" w:color="auto"/>
        <w:left w:val="none" w:sz="0" w:space="0" w:color="auto"/>
        <w:bottom w:val="none" w:sz="0" w:space="0" w:color="auto"/>
        <w:right w:val="none" w:sz="0" w:space="0" w:color="auto"/>
      </w:divBdr>
    </w:div>
    <w:div w:id="1121144966">
      <w:bodyDiv w:val="1"/>
      <w:marLeft w:val="0"/>
      <w:marRight w:val="0"/>
      <w:marTop w:val="0"/>
      <w:marBottom w:val="0"/>
      <w:divBdr>
        <w:top w:val="none" w:sz="0" w:space="0" w:color="auto"/>
        <w:left w:val="none" w:sz="0" w:space="0" w:color="auto"/>
        <w:bottom w:val="none" w:sz="0" w:space="0" w:color="auto"/>
        <w:right w:val="none" w:sz="0" w:space="0" w:color="auto"/>
      </w:divBdr>
      <w:divsChild>
        <w:div w:id="22563176">
          <w:marLeft w:val="0"/>
          <w:marRight w:val="0"/>
          <w:marTop w:val="0"/>
          <w:marBottom w:val="0"/>
          <w:divBdr>
            <w:top w:val="none" w:sz="0" w:space="0" w:color="auto"/>
            <w:left w:val="none" w:sz="0" w:space="0" w:color="auto"/>
            <w:bottom w:val="none" w:sz="0" w:space="0" w:color="auto"/>
            <w:right w:val="none" w:sz="0" w:space="0" w:color="auto"/>
          </w:divBdr>
        </w:div>
        <w:div w:id="172842139">
          <w:marLeft w:val="0"/>
          <w:marRight w:val="0"/>
          <w:marTop w:val="0"/>
          <w:marBottom w:val="0"/>
          <w:divBdr>
            <w:top w:val="none" w:sz="0" w:space="0" w:color="auto"/>
            <w:left w:val="none" w:sz="0" w:space="0" w:color="auto"/>
            <w:bottom w:val="none" w:sz="0" w:space="0" w:color="auto"/>
            <w:right w:val="none" w:sz="0" w:space="0" w:color="auto"/>
          </w:divBdr>
        </w:div>
        <w:div w:id="408308040">
          <w:marLeft w:val="0"/>
          <w:marRight w:val="0"/>
          <w:marTop w:val="0"/>
          <w:marBottom w:val="0"/>
          <w:divBdr>
            <w:top w:val="none" w:sz="0" w:space="0" w:color="auto"/>
            <w:left w:val="none" w:sz="0" w:space="0" w:color="auto"/>
            <w:bottom w:val="none" w:sz="0" w:space="0" w:color="auto"/>
            <w:right w:val="none" w:sz="0" w:space="0" w:color="auto"/>
          </w:divBdr>
        </w:div>
        <w:div w:id="456726327">
          <w:marLeft w:val="0"/>
          <w:marRight w:val="0"/>
          <w:marTop w:val="0"/>
          <w:marBottom w:val="0"/>
          <w:divBdr>
            <w:top w:val="none" w:sz="0" w:space="0" w:color="auto"/>
            <w:left w:val="none" w:sz="0" w:space="0" w:color="auto"/>
            <w:bottom w:val="none" w:sz="0" w:space="0" w:color="auto"/>
            <w:right w:val="none" w:sz="0" w:space="0" w:color="auto"/>
          </w:divBdr>
        </w:div>
        <w:div w:id="534195909">
          <w:marLeft w:val="0"/>
          <w:marRight w:val="0"/>
          <w:marTop w:val="0"/>
          <w:marBottom w:val="0"/>
          <w:divBdr>
            <w:top w:val="none" w:sz="0" w:space="0" w:color="auto"/>
            <w:left w:val="none" w:sz="0" w:space="0" w:color="auto"/>
            <w:bottom w:val="none" w:sz="0" w:space="0" w:color="auto"/>
            <w:right w:val="none" w:sz="0" w:space="0" w:color="auto"/>
          </w:divBdr>
        </w:div>
        <w:div w:id="747072208">
          <w:marLeft w:val="0"/>
          <w:marRight w:val="0"/>
          <w:marTop w:val="0"/>
          <w:marBottom w:val="0"/>
          <w:divBdr>
            <w:top w:val="none" w:sz="0" w:space="0" w:color="auto"/>
            <w:left w:val="none" w:sz="0" w:space="0" w:color="auto"/>
            <w:bottom w:val="none" w:sz="0" w:space="0" w:color="auto"/>
            <w:right w:val="none" w:sz="0" w:space="0" w:color="auto"/>
          </w:divBdr>
        </w:div>
        <w:div w:id="904144060">
          <w:marLeft w:val="0"/>
          <w:marRight w:val="0"/>
          <w:marTop w:val="0"/>
          <w:marBottom w:val="0"/>
          <w:divBdr>
            <w:top w:val="none" w:sz="0" w:space="0" w:color="auto"/>
            <w:left w:val="none" w:sz="0" w:space="0" w:color="auto"/>
            <w:bottom w:val="none" w:sz="0" w:space="0" w:color="auto"/>
            <w:right w:val="none" w:sz="0" w:space="0" w:color="auto"/>
          </w:divBdr>
        </w:div>
        <w:div w:id="1019042106">
          <w:marLeft w:val="0"/>
          <w:marRight w:val="0"/>
          <w:marTop w:val="0"/>
          <w:marBottom w:val="0"/>
          <w:divBdr>
            <w:top w:val="none" w:sz="0" w:space="0" w:color="auto"/>
            <w:left w:val="none" w:sz="0" w:space="0" w:color="auto"/>
            <w:bottom w:val="none" w:sz="0" w:space="0" w:color="auto"/>
            <w:right w:val="none" w:sz="0" w:space="0" w:color="auto"/>
          </w:divBdr>
        </w:div>
        <w:div w:id="1073508526">
          <w:marLeft w:val="0"/>
          <w:marRight w:val="0"/>
          <w:marTop w:val="0"/>
          <w:marBottom w:val="0"/>
          <w:divBdr>
            <w:top w:val="none" w:sz="0" w:space="0" w:color="auto"/>
            <w:left w:val="none" w:sz="0" w:space="0" w:color="auto"/>
            <w:bottom w:val="none" w:sz="0" w:space="0" w:color="auto"/>
            <w:right w:val="none" w:sz="0" w:space="0" w:color="auto"/>
          </w:divBdr>
        </w:div>
        <w:div w:id="1081755252">
          <w:marLeft w:val="0"/>
          <w:marRight w:val="0"/>
          <w:marTop w:val="0"/>
          <w:marBottom w:val="0"/>
          <w:divBdr>
            <w:top w:val="none" w:sz="0" w:space="0" w:color="auto"/>
            <w:left w:val="none" w:sz="0" w:space="0" w:color="auto"/>
            <w:bottom w:val="none" w:sz="0" w:space="0" w:color="auto"/>
            <w:right w:val="none" w:sz="0" w:space="0" w:color="auto"/>
          </w:divBdr>
        </w:div>
        <w:div w:id="1083335118">
          <w:marLeft w:val="0"/>
          <w:marRight w:val="0"/>
          <w:marTop w:val="0"/>
          <w:marBottom w:val="0"/>
          <w:divBdr>
            <w:top w:val="none" w:sz="0" w:space="0" w:color="auto"/>
            <w:left w:val="none" w:sz="0" w:space="0" w:color="auto"/>
            <w:bottom w:val="none" w:sz="0" w:space="0" w:color="auto"/>
            <w:right w:val="none" w:sz="0" w:space="0" w:color="auto"/>
          </w:divBdr>
        </w:div>
        <w:div w:id="1199854733">
          <w:marLeft w:val="0"/>
          <w:marRight w:val="0"/>
          <w:marTop w:val="0"/>
          <w:marBottom w:val="0"/>
          <w:divBdr>
            <w:top w:val="none" w:sz="0" w:space="0" w:color="auto"/>
            <w:left w:val="none" w:sz="0" w:space="0" w:color="auto"/>
            <w:bottom w:val="none" w:sz="0" w:space="0" w:color="auto"/>
            <w:right w:val="none" w:sz="0" w:space="0" w:color="auto"/>
          </w:divBdr>
        </w:div>
        <w:div w:id="1524048203">
          <w:marLeft w:val="0"/>
          <w:marRight w:val="0"/>
          <w:marTop w:val="0"/>
          <w:marBottom w:val="0"/>
          <w:divBdr>
            <w:top w:val="none" w:sz="0" w:space="0" w:color="auto"/>
            <w:left w:val="none" w:sz="0" w:space="0" w:color="auto"/>
            <w:bottom w:val="none" w:sz="0" w:space="0" w:color="auto"/>
            <w:right w:val="none" w:sz="0" w:space="0" w:color="auto"/>
          </w:divBdr>
        </w:div>
        <w:div w:id="1600718060">
          <w:marLeft w:val="0"/>
          <w:marRight w:val="0"/>
          <w:marTop w:val="0"/>
          <w:marBottom w:val="0"/>
          <w:divBdr>
            <w:top w:val="none" w:sz="0" w:space="0" w:color="auto"/>
            <w:left w:val="none" w:sz="0" w:space="0" w:color="auto"/>
            <w:bottom w:val="none" w:sz="0" w:space="0" w:color="auto"/>
            <w:right w:val="none" w:sz="0" w:space="0" w:color="auto"/>
          </w:divBdr>
        </w:div>
        <w:div w:id="1677927087">
          <w:marLeft w:val="0"/>
          <w:marRight w:val="0"/>
          <w:marTop w:val="0"/>
          <w:marBottom w:val="0"/>
          <w:divBdr>
            <w:top w:val="none" w:sz="0" w:space="0" w:color="auto"/>
            <w:left w:val="none" w:sz="0" w:space="0" w:color="auto"/>
            <w:bottom w:val="none" w:sz="0" w:space="0" w:color="auto"/>
            <w:right w:val="none" w:sz="0" w:space="0" w:color="auto"/>
          </w:divBdr>
        </w:div>
        <w:div w:id="1898861050">
          <w:marLeft w:val="0"/>
          <w:marRight w:val="0"/>
          <w:marTop w:val="0"/>
          <w:marBottom w:val="0"/>
          <w:divBdr>
            <w:top w:val="none" w:sz="0" w:space="0" w:color="auto"/>
            <w:left w:val="none" w:sz="0" w:space="0" w:color="auto"/>
            <w:bottom w:val="none" w:sz="0" w:space="0" w:color="auto"/>
            <w:right w:val="none" w:sz="0" w:space="0" w:color="auto"/>
          </w:divBdr>
        </w:div>
        <w:div w:id="2047481444">
          <w:marLeft w:val="0"/>
          <w:marRight w:val="0"/>
          <w:marTop w:val="0"/>
          <w:marBottom w:val="0"/>
          <w:divBdr>
            <w:top w:val="none" w:sz="0" w:space="0" w:color="auto"/>
            <w:left w:val="none" w:sz="0" w:space="0" w:color="auto"/>
            <w:bottom w:val="none" w:sz="0" w:space="0" w:color="auto"/>
            <w:right w:val="none" w:sz="0" w:space="0" w:color="auto"/>
          </w:divBdr>
        </w:div>
      </w:divsChild>
    </w:div>
    <w:div w:id="1243221728">
      <w:bodyDiv w:val="1"/>
      <w:marLeft w:val="0"/>
      <w:marRight w:val="0"/>
      <w:marTop w:val="0"/>
      <w:marBottom w:val="0"/>
      <w:divBdr>
        <w:top w:val="none" w:sz="0" w:space="0" w:color="auto"/>
        <w:left w:val="none" w:sz="0" w:space="0" w:color="auto"/>
        <w:bottom w:val="none" w:sz="0" w:space="0" w:color="auto"/>
        <w:right w:val="none" w:sz="0" w:space="0" w:color="auto"/>
      </w:divBdr>
      <w:divsChild>
        <w:div w:id="182668009">
          <w:marLeft w:val="0"/>
          <w:marRight w:val="0"/>
          <w:marTop w:val="0"/>
          <w:marBottom w:val="0"/>
          <w:divBdr>
            <w:top w:val="none" w:sz="0" w:space="0" w:color="auto"/>
            <w:left w:val="none" w:sz="0" w:space="0" w:color="auto"/>
            <w:bottom w:val="none" w:sz="0" w:space="0" w:color="auto"/>
            <w:right w:val="none" w:sz="0" w:space="0" w:color="auto"/>
          </w:divBdr>
        </w:div>
        <w:div w:id="890267194">
          <w:marLeft w:val="0"/>
          <w:marRight w:val="0"/>
          <w:marTop w:val="0"/>
          <w:marBottom w:val="0"/>
          <w:divBdr>
            <w:top w:val="none" w:sz="0" w:space="0" w:color="auto"/>
            <w:left w:val="none" w:sz="0" w:space="0" w:color="auto"/>
            <w:bottom w:val="none" w:sz="0" w:space="0" w:color="auto"/>
            <w:right w:val="none" w:sz="0" w:space="0" w:color="auto"/>
          </w:divBdr>
        </w:div>
        <w:div w:id="924147738">
          <w:marLeft w:val="0"/>
          <w:marRight w:val="0"/>
          <w:marTop w:val="0"/>
          <w:marBottom w:val="0"/>
          <w:divBdr>
            <w:top w:val="none" w:sz="0" w:space="0" w:color="auto"/>
            <w:left w:val="none" w:sz="0" w:space="0" w:color="auto"/>
            <w:bottom w:val="none" w:sz="0" w:space="0" w:color="auto"/>
            <w:right w:val="none" w:sz="0" w:space="0" w:color="auto"/>
          </w:divBdr>
        </w:div>
        <w:div w:id="1310094358">
          <w:marLeft w:val="0"/>
          <w:marRight w:val="0"/>
          <w:marTop w:val="0"/>
          <w:marBottom w:val="0"/>
          <w:divBdr>
            <w:top w:val="none" w:sz="0" w:space="0" w:color="auto"/>
            <w:left w:val="none" w:sz="0" w:space="0" w:color="auto"/>
            <w:bottom w:val="none" w:sz="0" w:space="0" w:color="auto"/>
            <w:right w:val="none" w:sz="0" w:space="0" w:color="auto"/>
          </w:divBdr>
        </w:div>
        <w:div w:id="1727021549">
          <w:marLeft w:val="0"/>
          <w:marRight w:val="0"/>
          <w:marTop w:val="0"/>
          <w:marBottom w:val="0"/>
          <w:divBdr>
            <w:top w:val="none" w:sz="0" w:space="0" w:color="auto"/>
            <w:left w:val="none" w:sz="0" w:space="0" w:color="auto"/>
            <w:bottom w:val="none" w:sz="0" w:space="0" w:color="auto"/>
            <w:right w:val="none" w:sz="0" w:space="0" w:color="auto"/>
          </w:divBdr>
        </w:div>
        <w:div w:id="1811750669">
          <w:marLeft w:val="0"/>
          <w:marRight w:val="0"/>
          <w:marTop w:val="0"/>
          <w:marBottom w:val="0"/>
          <w:divBdr>
            <w:top w:val="none" w:sz="0" w:space="0" w:color="auto"/>
            <w:left w:val="none" w:sz="0" w:space="0" w:color="auto"/>
            <w:bottom w:val="none" w:sz="0" w:space="0" w:color="auto"/>
            <w:right w:val="none" w:sz="0" w:space="0" w:color="auto"/>
          </w:divBdr>
        </w:div>
        <w:div w:id="1870602444">
          <w:marLeft w:val="0"/>
          <w:marRight w:val="0"/>
          <w:marTop w:val="0"/>
          <w:marBottom w:val="0"/>
          <w:divBdr>
            <w:top w:val="none" w:sz="0" w:space="0" w:color="auto"/>
            <w:left w:val="none" w:sz="0" w:space="0" w:color="auto"/>
            <w:bottom w:val="none" w:sz="0" w:space="0" w:color="auto"/>
            <w:right w:val="none" w:sz="0" w:space="0" w:color="auto"/>
          </w:divBdr>
        </w:div>
        <w:div w:id="1994021503">
          <w:marLeft w:val="0"/>
          <w:marRight w:val="0"/>
          <w:marTop w:val="0"/>
          <w:marBottom w:val="0"/>
          <w:divBdr>
            <w:top w:val="none" w:sz="0" w:space="0" w:color="auto"/>
            <w:left w:val="none" w:sz="0" w:space="0" w:color="auto"/>
            <w:bottom w:val="none" w:sz="0" w:space="0" w:color="auto"/>
            <w:right w:val="none" w:sz="0" w:space="0" w:color="auto"/>
          </w:divBdr>
        </w:div>
      </w:divsChild>
    </w:div>
    <w:div w:id="1346710203">
      <w:bodyDiv w:val="1"/>
      <w:marLeft w:val="0"/>
      <w:marRight w:val="0"/>
      <w:marTop w:val="0"/>
      <w:marBottom w:val="0"/>
      <w:divBdr>
        <w:top w:val="none" w:sz="0" w:space="0" w:color="auto"/>
        <w:left w:val="none" w:sz="0" w:space="0" w:color="auto"/>
        <w:bottom w:val="none" w:sz="0" w:space="0" w:color="auto"/>
        <w:right w:val="none" w:sz="0" w:space="0" w:color="auto"/>
      </w:divBdr>
    </w:div>
    <w:div w:id="1365015519">
      <w:bodyDiv w:val="1"/>
      <w:marLeft w:val="0"/>
      <w:marRight w:val="0"/>
      <w:marTop w:val="0"/>
      <w:marBottom w:val="0"/>
      <w:divBdr>
        <w:top w:val="none" w:sz="0" w:space="0" w:color="auto"/>
        <w:left w:val="none" w:sz="0" w:space="0" w:color="auto"/>
        <w:bottom w:val="none" w:sz="0" w:space="0" w:color="auto"/>
        <w:right w:val="none" w:sz="0" w:space="0" w:color="auto"/>
      </w:divBdr>
      <w:divsChild>
        <w:div w:id="247270453">
          <w:marLeft w:val="0"/>
          <w:marRight w:val="0"/>
          <w:marTop w:val="0"/>
          <w:marBottom w:val="0"/>
          <w:divBdr>
            <w:top w:val="none" w:sz="0" w:space="0" w:color="auto"/>
            <w:left w:val="none" w:sz="0" w:space="0" w:color="auto"/>
            <w:bottom w:val="none" w:sz="0" w:space="0" w:color="auto"/>
            <w:right w:val="none" w:sz="0" w:space="0" w:color="auto"/>
          </w:divBdr>
        </w:div>
      </w:divsChild>
    </w:div>
    <w:div w:id="1440905205">
      <w:bodyDiv w:val="1"/>
      <w:marLeft w:val="0"/>
      <w:marRight w:val="0"/>
      <w:marTop w:val="0"/>
      <w:marBottom w:val="0"/>
      <w:divBdr>
        <w:top w:val="none" w:sz="0" w:space="0" w:color="auto"/>
        <w:left w:val="none" w:sz="0" w:space="0" w:color="auto"/>
        <w:bottom w:val="none" w:sz="0" w:space="0" w:color="auto"/>
        <w:right w:val="none" w:sz="0" w:space="0" w:color="auto"/>
      </w:divBdr>
    </w:div>
    <w:div w:id="1982148459">
      <w:bodyDiv w:val="1"/>
      <w:marLeft w:val="0"/>
      <w:marRight w:val="0"/>
      <w:marTop w:val="0"/>
      <w:marBottom w:val="0"/>
      <w:divBdr>
        <w:top w:val="none" w:sz="0" w:space="0" w:color="auto"/>
        <w:left w:val="none" w:sz="0" w:space="0" w:color="auto"/>
        <w:bottom w:val="none" w:sz="0" w:space="0" w:color="auto"/>
        <w:right w:val="none" w:sz="0" w:space="0" w:color="auto"/>
      </w:divBdr>
      <w:divsChild>
        <w:div w:id="197472342">
          <w:marLeft w:val="0"/>
          <w:marRight w:val="0"/>
          <w:marTop w:val="0"/>
          <w:marBottom w:val="0"/>
          <w:divBdr>
            <w:top w:val="none" w:sz="0" w:space="0" w:color="auto"/>
            <w:left w:val="none" w:sz="0" w:space="0" w:color="auto"/>
            <w:bottom w:val="none" w:sz="0" w:space="0" w:color="auto"/>
            <w:right w:val="none" w:sz="0" w:space="0" w:color="auto"/>
          </w:divBdr>
        </w:div>
        <w:div w:id="1548377528">
          <w:marLeft w:val="0"/>
          <w:marRight w:val="0"/>
          <w:marTop w:val="0"/>
          <w:marBottom w:val="0"/>
          <w:divBdr>
            <w:top w:val="none" w:sz="0" w:space="0" w:color="auto"/>
            <w:left w:val="none" w:sz="0" w:space="0" w:color="auto"/>
            <w:bottom w:val="none" w:sz="0" w:space="0" w:color="auto"/>
            <w:right w:val="none" w:sz="0" w:space="0" w:color="auto"/>
          </w:divBdr>
        </w:div>
      </w:divsChild>
    </w:div>
    <w:div w:id="2102293332">
      <w:bodyDiv w:val="1"/>
      <w:marLeft w:val="0"/>
      <w:marRight w:val="0"/>
      <w:marTop w:val="0"/>
      <w:marBottom w:val="0"/>
      <w:divBdr>
        <w:top w:val="none" w:sz="0" w:space="0" w:color="auto"/>
        <w:left w:val="none" w:sz="0" w:space="0" w:color="auto"/>
        <w:bottom w:val="none" w:sz="0" w:space="0" w:color="auto"/>
        <w:right w:val="none" w:sz="0" w:space="0" w:color="auto"/>
      </w:divBdr>
      <w:divsChild>
        <w:div w:id="523445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wetenschap.infonu.nl/diversen/164011-transtheoretical-model-transtheoretisch-model.html"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loketgezondleven.nl/gezondheidsthema/bevorderen-van-gezond-gedrag-hoe-doet-u-dat/greep-theorie/modellen-en-theorieen/"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DA8505-1841-44F3-BC7E-C52213FC5E3E}" type="doc">
      <dgm:prSet loTypeId="urn:microsoft.com/office/officeart/2005/8/layout/target1" loCatId="relationship" qsTypeId="urn:microsoft.com/office/officeart/2005/8/quickstyle/simple1" qsCatId="simple" csTypeId="urn:microsoft.com/office/officeart/2005/8/colors/accent1_2" csCatId="accent1" phldr="1"/>
      <dgm:spPr/>
    </dgm:pt>
    <dgm:pt modelId="{010E1827-CE2B-4DCC-82A7-232221E32D1D}">
      <dgm:prSet phldrT="[Tekst]" custT="1"/>
      <dgm:spPr/>
      <dgm:t>
        <a:bodyPr/>
        <a:lstStyle/>
        <a:p>
          <a:r>
            <a:rPr lang="nl-NL" sz="1000">
              <a:latin typeface="Arial" panose="020B0604020202020204" pitchFamily="34" charset="0"/>
              <a:cs typeface="Arial" panose="020B0604020202020204" pitchFamily="34" charset="0"/>
            </a:rPr>
            <a:t>KERN: Studenten &amp; leerteambegeleiders praktijkorganisaties en onderwijsinstellingen</a:t>
          </a:r>
        </a:p>
      </dgm:t>
    </dgm:pt>
    <dgm:pt modelId="{F348C26F-F533-4257-96C7-48A4A91AEC34}" type="parTrans" cxnId="{6CF25429-942A-4633-8F47-3E297367AEFC}">
      <dgm:prSet/>
      <dgm:spPr/>
      <dgm:t>
        <a:bodyPr/>
        <a:lstStyle/>
        <a:p>
          <a:endParaRPr lang="nl-NL"/>
        </a:p>
      </dgm:t>
    </dgm:pt>
    <dgm:pt modelId="{D95787A0-E9E2-4E12-A9C6-2729E26BCBC9}" type="sibTrans" cxnId="{6CF25429-942A-4633-8F47-3E297367AEFC}">
      <dgm:prSet/>
      <dgm:spPr/>
      <dgm:t>
        <a:bodyPr/>
        <a:lstStyle/>
        <a:p>
          <a:endParaRPr lang="nl-NL"/>
        </a:p>
      </dgm:t>
    </dgm:pt>
    <dgm:pt modelId="{6B3F9819-25D7-4924-A5BE-679C02DED888}">
      <dgm:prSet phldrT="[Tekst]" custT="1"/>
      <dgm:spPr/>
      <dgm:t>
        <a:bodyPr/>
        <a:lstStyle/>
        <a:p>
          <a:r>
            <a:rPr lang="nl-NL" sz="1000">
              <a:latin typeface="Arial" panose="020B0604020202020204" pitchFamily="34" charset="0"/>
              <a:cs typeface="Arial" panose="020B0604020202020204" pitchFamily="34" charset="0"/>
            </a:rPr>
            <a:t>SCHIL 1: Directe collega's van leerteambegeleiders</a:t>
          </a:r>
        </a:p>
      </dgm:t>
    </dgm:pt>
    <dgm:pt modelId="{3CB7BA37-E476-4C87-83AB-7C40C78D9875}" type="parTrans" cxnId="{CBD6CF9F-0CF6-4865-9350-52631ADE607B}">
      <dgm:prSet/>
      <dgm:spPr/>
      <dgm:t>
        <a:bodyPr/>
        <a:lstStyle/>
        <a:p>
          <a:endParaRPr lang="nl-NL"/>
        </a:p>
      </dgm:t>
    </dgm:pt>
    <dgm:pt modelId="{663D0D7E-3911-4E02-BA81-94F6A4EBEDD2}" type="sibTrans" cxnId="{CBD6CF9F-0CF6-4865-9350-52631ADE607B}">
      <dgm:prSet/>
      <dgm:spPr/>
      <dgm:t>
        <a:bodyPr/>
        <a:lstStyle/>
        <a:p>
          <a:endParaRPr lang="nl-NL"/>
        </a:p>
      </dgm:t>
    </dgm:pt>
    <dgm:pt modelId="{59CFF2D9-3298-47AA-A1F1-94824B314C1A}">
      <dgm:prSet phldrT="[Tekst]" custT="1"/>
      <dgm:spPr/>
      <dgm:t>
        <a:bodyPr/>
        <a:lstStyle/>
        <a:p>
          <a:r>
            <a:rPr lang="nl-NL" sz="1000">
              <a:latin typeface="Arial" panose="020B0604020202020204" pitchFamily="34" charset="0"/>
              <a:cs typeface="Arial" panose="020B0604020202020204" pitchFamily="34" charset="0"/>
            </a:rPr>
            <a:t>SCHIL 2: Indirecte collega's, besturen, management van leerteambegeleiders*</a:t>
          </a:r>
        </a:p>
      </dgm:t>
    </dgm:pt>
    <dgm:pt modelId="{DB201797-E8B5-4EDE-84DE-2B7CC768BCD6}" type="parTrans" cxnId="{20B2F4C2-84DD-4AD5-8488-929079DA6388}">
      <dgm:prSet/>
      <dgm:spPr/>
      <dgm:t>
        <a:bodyPr/>
        <a:lstStyle/>
        <a:p>
          <a:endParaRPr lang="nl-NL"/>
        </a:p>
      </dgm:t>
    </dgm:pt>
    <dgm:pt modelId="{85DF8D70-8C94-41C4-A1F8-27C845CA13F7}" type="sibTrans" cxnId="{20B2F4C2-84DD-4AD5-8488-929079DA6388}">
      <dgm:prSet/>
      <dgm:spPr/>
      <dgm:t>
        <a:bodyPr/>
        <a:lstStyle/>
        <a:p>
          <a:endParaRPr lang="nl-NL"/>
        </a:p>
      </dgm:t>
    </dgm:pt>
    <dgm:pt modelId="{1D973A06-8EDF-4126-A3DC-89046AA3F33C}">
      <dgm:prSet custT="1"/>
      <dgm:spPr/>
      <dgm:t>
        <a:bodyPr/>
        <a:lstStyle/>
        <a:p>
          <a:r>
            <a:rPr lang="nl-NL" sz="1000">
              <a:latin typeface="Arial" panose="020B0604020202020204" pitchFamily="34" charset="0"/>
              <a:cs typeface="Arial" panose="020B0604020202020204" pitchFamily="34" charset="0"/>
            </a:rPr>
            <a:t>SCHIL 3: Partners en betrokkenen van de praktijkorganisaties en onderwijsinstellingen</a:t>
          </a:r>
        </a:p>
      </dgm:t>
    </dgm:pt>
    <dgm:pt modelId="{58C45A10-E989-4D50-972E-B50FD0A82981}" type="parTrans" cxnId="{9339E3E5-8C51-41ED-90A9-41563E317C2E}">
      <dgm:prSet/>
      <dgm:spPr/>
      <dgm:t>
        <a:bodyPr/>
        <a:lstStyle/>
        <a:p>
          <a:endParaRPr lang="nl-NL"/>
        </a:p>
      </dgm:t>
    </dgm:pt>
    <dgm:pt modelId="{363A62D2-476F-4401-A42A-3EE0E67F8143}" type="sibTrans" cxnId="{9339E3E5-8C51-41ED-90A9-41563E317C2E}">
      <dgm:prSet/>
      <dgm:spPr/>
      <dgm:t>
        <a:bodyPr/>
        <a:lstStyle/>
        <a:p>
          <a:endParaRPr lang="nl-NL"/>
        </a:p>
      </dgm:t>
    </dgm:pt>
    <dgm:pt modelId="{E680E6D9-C364-4E74-BFD9-D0AB79010DB9}" type="pres">
      <dgm:prSet presAssocID="{E0DA8505-1841-44F3-BC7E-C52213FC5E3E}" presName="composite" presStyleCnt="0">
        <dgm:presLayoutVars>
          <dgm:chMax val="5"/>
          <dgm:dir/>
          <dgm:resizeHandles val="exact"/>
        </dgm:presLayoutVars>
      </dgm:prSet>
      <dgm:spPr/>
    </dgm:pt>
    <dgm:pt modelId="{F5710220-7A21-4A22-9CDF-883E275B4E38}" type="pres">
      <dgm:prSet presAssocID="{010E1827-CE2B-4DCC-82A7-232221E32D1D}" presName="circle1" presStyleLbl="lnNode1" presStyleIdx="0" presStyleCnt="4"/>
      <dgm:spPr>
        <a:solidFill>
          <a:srgbClr val="3399FF"/>
        </a:solidFill>
      </dgm:spPr>
    </dgm:pt>
    <dgm:pt modelId="{74AE46B8-0B29-4F6B-875E-CAC72310082A}" type="pres">
      <dgm:prSet presAssocID="{010E1827-CE2B-4DCC-82A7-232221E32D1D}" presName="text1" presStyleLbl="revTx" presStyleIdx="0" presStyleCnt="4" custScaleX="237902" custLinFactNeighborX="73536" custLinFactNeighborY="6473">
        <dgm:presLayoutVars>
          <dgm:bulletEnabled val="1"/>
        </dgm:presLayoutVars>
      </dgm:prSet>
      <dgm:spPr/>
      <dgm:t>
        <a:bodyPr/>
        <a:lstStyle/>
        <a:p>
          <a:endParaRPr lang="nl-NL"/>
        </a:p>
      </dgm:t>
    </dgm:pt>
    <dgm:pt modelId="{C00209AB-2201-43D0-9DCB-5836393131EB}" type="pres">
      <dgm:prSet presAssocID="{010E1827-CE2B-4DCC-82A7-232221E32D1D}" presName="line1" presStyleLbl="callout" presStyleIdx="0" presStyleCnt="8"/>
      <dgm:spPr/>
    </dgm:pt>
    <dgm:pt modelId="{E2B48749-87FF-491E-A527-58809F7BD38C}" type="pres">
      <dgm:prSet presAssocID="{010E1827-CE2B-4DCC-82A7-232221E32D1D}" presName="d1" presStyleLbl="callout" presStyleIdx="1" presStyleCnt="8"/>
      <dgm:spPr/>
    </dgm:pt>
    <dgm:pt modelId="{3772EE9A-4C27-4E10-93A3-AD44603A05FF}" type="pres">
      <dgm:prSet presAssocID="{6B3F9819-25D7-4924-A5BE-679C02DED888}" presName="circle2" presStyleLbl="lnNode1" presStyleIdx="1" presStyleCnt="4"/>
      <dgm:spPr>
        <a:solidFill>
          <a:srgbClr val="003399"/>
        </a:solidFill>
      </dgm:spPr>
    </dgm:pt>
    <dgm:pt modelId="{210DE9DB-F59B-43B3-89BD-4A1659DD8A83}" type="pres">
      <dgm:prSet presAssocID="{6B3F9819-25D7-4924-A5BE-679C02DED888}" presName="text2" presStyleLbl="revTx" presStyleIdx="1" presStyleCnt="4" custScaleX="243856" custLinFactNeighborX="79729" custLinFactNeighborY="3237">
        <dgm:presLayoutVars>
          <dgm:bulletEnabled val="1"/>
        </dgm:presLayoutVars>
      </dgm:prSet>
      <dgm:spPr/>
      <dgm:t>
        <a:bodyPr/>
        <a:lstStyle/>
        <a:p>
          <a:endParaRPr lang="nl-NL"/>
        </a:p>
      </dgm:t>
    </dgm:pt>
    <dgm:pt modelId="{5D2398E8-3DF7-4CF9-95FC-AAC1A3124B64}" type="pres">
      <dgm:prSet presAssocID="{6B3F9819-25D7-4924-A5BE-679C02DED888}" presName="line2" presStyleLbl="callout" presStyleIdx="2" presStyleCnt="8"/>
      <dgm:spPr/>
    </dgm:pt>
    <dgm:pt modelId="{C48ED5E3-F0D8-44E4-ADF7-547A281E0144}" type="pres">
      <dgm:prSet presAssocID="{6B3F9819-25D7-4924-A5BE-679C02DED888}" presName="d2" presStyleLbl="callout" presStyleIdx="3" presStyleCnt="8"/>
      <dgm:spPr/>
    </dgm:pt>
    <dgm:pt modelId="{CB41BF58-E119-4F96-92AC-08ED6B543C27}" type="pres">
      <dgm:prSet presAssocID="{59CFF2D9-3298-47AA-A1F1-94824B314C1A}" presName="circle3" presStyleLbl="lnNode1" presStyleIdx="2" presStyleCnt="4"/>
      <dgm:spPr>
        <a:solidFill>
          <a:srgbClr val="CC0066"/>
        </a:solidFill>
      </dgm:spPr>
    </dgm:pt>
    <dgm:pt modelId="{E71B519C-7A5A-4D33-B6A5-3E4D4BFAE8FE}" type="pres">
      <dgm:prSet presAssocID="{59CFF2D9-3298-47AA-A1F1-94824B314C1A}" presName="text3" presStyleLbl="revTx" presStyleIdx="2" presStyleCnt="4" custScaleX="263939" custLinFactNeighborX="87470" custLinFactNeighborY="6473">
        <dgm:presLayoutVars>
          <dgm:bulletEnabled val="1"/>
        </dgm:presLayoutVars>
      </dgm:prSet>
      <dgm:spPr/>
      <dgm:t>
        <a:bodyPr/>
        <a:lstStyle/>
        <a:p>
          <a:endParaRPr lang="nl-NL"/>
        </a:p>
      </dgm:t>
    </dgm:pt>
    <dgm:pt modelId="{6F2A9B31-93C8-4DCE-AFD1-C0176EA50EBD}" type="pres">
      <dgm:prSet presAssocID="{59CFF2D9-3298-47AA-A1F1-94824B314C1A}" presName="line3" presStyleLbl="callout" presStyleIdx="4" presStyleCnt="8"/>
      <dgm:spPr/>
    </dgm:pt>
    <dgm:pt modelId="{B6CF30E9-DCDF-4A5F-BB36-CA49B2873348}" type="pres">
      <dgm:prSet presAssocID="{59CFF2D9-3298-47AA-A1F1-94824B314C1A}" presName="d3" presStyleLbl="callout" presStyleIdx="5" presStyleCnt="8"/>
      <dgm:spPr/>
    </dgm:pt>
    <dgm:pt modelId="{FFC42F20-3841-4300-AF10-06746400246E}" type="pres">
      <dgm:prSet presAssocID="{1D973A06-8EDF-4126-A3DC-89046AA3F33C}" presName="circle4" presStyleLbl="lnNode1" presStyleIdx="3" presStyleCnt="4" custScaleX="98928" custScaleY="104204"/>
      <dgm:spPr>
        <a:solidFill>
          <a:srgbClr val="FF9900"/>
        </a:solidFill>
      </dgm:spPr>
    </dgm:pt>
    <dgm:pt modelId="{02491740-7E38-416F-9854-F7A02AE77E57}" type="pres">
      <dgm:prSet presAssocID="{1D973A06-8EDF-4126-A3DC-89046AA3F33C}" presName="text4" presStyleLbl="revTx" presStyleIdx="3" presStyleCnt="4" custScaleX="243017" custLinFactNeighborX="79729" custLinFactNeighborY="11328">
        <dgm:presLayoutVars>
          <dgm:bulletEnabled val="1"/>
        </dgm:presLayoutVars>
      </dgm:prSet>
      <dgm:spPr/>
      <dgm:t>
        <a:bodyPr/>
        <a:lstStyle/>
        <a:p>
          <a:endParaRPr lang="nl-NL"/>
        </a:p>
      </dgm:t>
    </dgm:pt>
    <dgm:pt modelId="{3AD7079F-FD97-4C70-9803-AEDCC24A54BC}" type="pres">
      <dgm:prSet presAssocID="{1D973A06-8EDF-4126-A3DC-89046AA3F33C}" presName="line4" presStyleLbl="callout" presStyleIdx="6" presStyleCnt="8"/>
      <dgm:spPr/>
    </dgm:pt>
    <dgm:pt modelId="{20358AC8-DB3F-4364-99C9-E84C1F956927}" type="pres">
      <dgm:prSet presAssocID="{1D973A06-8EDF-4126-A3DC-89046AA3F33C}" presName="d4" presStyleLbl="callout" presStyleIdx="7" presStyleCnt="8"/>
      <dgm:spPr/>
    </dgm:pt>
  </dgm:ptLst>
  <dgm:cxnLst>
    <dgm:cxn modelId="{C1C31E28-7A0A-4F4E-9FEF-6349C295294E}" type="presOf" srcId="{1D973A06-8EDF-4126-A3DC-89046AA3F33C}" destId="{02491740-7E38-416F-9854-F7A02AE77E57}" srcOrd="0" destOrd="0" presId="urn:microsoft.com/office/officeart/2005/8/layout/target1"/>
    <dgm:cxn modelId="{20B2F4C2-84DD-4AD5-8488-929079DA6388}" srcId="{E0DA8505-1841-44F3-BC7E-C52213FC5E3E}" destId="{59CFF2D9-3298-47AA-A1F1-94824B314C1A}" srcOrd="2" destOrd="0" parTransId="{DB201797-E8B5-4EDE-84DE-2B7CC768BCD6}" sibTransId="{85DF8D70-8C94-41C4-A1F8-27C845CA13F7}"/>
    <dgm:cxn modelId="{9DB4A2DD-6EB8-41FC-9DB5-937DBA5D5B33}" type="presOf" srcId="{59CFF2D9-3298-47AA-A1F1-94824B314C1A}" destId="{E71B519C-7A5A-4D33-B6A5-3E4D4BFAE8FE}" srcOrd="0" destOrd="0" presId="urn:microsoft.com/office/officeart/2005/8/layout/target1"/>
    <dgm:cxn modelId="{24E0570C-0FB9-4D70-8C21-3405F7AE0354}" type="presOf" srcId="{6B3F9819-25D7-4924-A5BE-679C02DED888}" destId="{210DE9DB-F59B-43B3-89BD-4A1659DD8A83}" srcOrd="0" destOrd="0" presId="urn:microsoft.com/office/officeart/2005/8/layout/target1"/>
    <dgm:cxn modelId="{CBD6CF9F-0CF6-4865-9350-52631ADE607B}" srcId="{E0DA8505-1841-44F3-BC7E-C52213FC5E3E}" destId="{6B3F9819-25D7-4924-A5BE-679C02DED888}" srcOrd="1" destOrd="0" parTransId="{3CB7BA37-E476-4C87-83AB-7C40C78D9875}" sibTransId="{663D0D7E-3911-4E02-BA81-94F6A4EBEDD2}"/>
    <dgm:cxn modelId="{60664608-0FD2-4553-8F6B-390C25658FD3}" type="presOf" srcId="{010E1827-CE2B-4DCC-82A7-232221E32D1D}" destId="{74AE46B8-0B29-4F6B-875E-CAC72310082A}" srcOrd="0" destOrd="0" presId="urn:microsoft.com/office/officeart/2005/8/layout/target1"/>
    <dgm:cxn modelId="{6CF25429-942A-4633-8F47-3E297367AEFC}" srcId="{E0DA8505-1841-44F3-BC7E-C52213FC5E3E}" destId="{010E1827-CE2B-4DCC-82A7-232221E32D1D}" srcOrd="0" destOrd="0" parTransId="{F348C26F-F533-4257-96C7-48A4A91AEC34}" sibTransId="{D95787A0-E9E2-4E12-A9C6-2729E26BCBC9}"/>
    <dgm:cxn modelId="{9339E3E5-8C51-41ED-90A9-41563E317C2E}" srcId="{E0DA8505-1841-44F3-BC7E-C52213FC5E3E}" destId="{1D973A06-8EDF-4126-A3DC-89046AA3F33C}" srcOrd="3" destOrd="0" parTransId="{58C45A10-E989-4D50-972E-B50FD0A82981}" sibTransId="{363A62D2-476F-4401-A42A-3EE0E67F8143}"/>
    <dgm:cxn modelId="{D003BE8C-BA6C-4AAB-8F84-5BFD302159A2}" type="presOf" srcId="{E0DA8505-1841-44F3-BC7E-C52213FC5E3E}" destId="{E680E6D9-C364-4E74-BFD9-D0AB79010DB9}" srcOrd="0" destOrd="0" presId="urn:microsoft.com/office/officeart/2005/8/layout/target1"/>
    <dgm:cxn modelId="{5F311670-AF36-4D7D-8686-3CEB6E52CCE8}" type="presParOf" srcId="{E680E6D9-C364-4E74-BFD9-D0AB79010DB9}" destId="{F5710220-7A21-4A22-9CDF-883E275B4E38}" srcOrd="0" destOrd="0" presId="urn:microsoft.com/office/officeart/2005/8/layout/target1"/>
    <dgm:cxn modelId="{D310B522-CBE3-4B36-8D4D-4F751489959C}" type="presParOf" srcId="{E680E6D9-C364-4E74-BFD9-D0AB79010DB9}" destId="{74AE46B8-0B29-4F6B-875E-CAC72310082A}" srcOrd="1" destOrd="0" presId="urn:microsoft.com/office/officeart/2005/8/layout/target1"/>
    <dgm:cxn modelId="{56F7C0CB-2896-4686-A790-CEAED4DE645A}" type="presParOf" srcId="{E680E6D9-C364-4E74-BFD9-D0AB79010DB9}" destId="{C00209AB-2201-43D0-9DCB-5836393131EB}" srcOrd="2" destOrd="0" presId="urn:microsoft.com/office/officeart/2005/8/layout/target1"/>
    <dgm:cxn modelId="{3F3A54DB-4420-43CC-B33E-5567D922D0A0}" type="presParOf" srcId="{E680E6D9-C364-4E74-BFD9-D0AB79010DB9}" destId="{E2B48749-87FF-491E-A527-58809F7BD38C}" srcOrd="3" destOrd="0" presId="urn:microsoft.com/office/officeart/2005/8/layout/target1"/>
    <dgm:cxn modelId="{8191E5E2-7A1E-414D-BE5D-3AC0E41387A7}" type="presParOf" srcId="{E680E6D9-C364-4E74-BFD9-D0AB79010DB9}" destId="{3772EE9A-4C27-4E10-93A3-AD44603A05FF}" srcOrd="4" destOrd="0" presId="urn:microsoft.com/office/officeart/2005/8/layout/target1"/>
    <dgm:cxn modelId="{2012D5AA-043E-4919-90D7-C0E0D2202623}" type="presParOf" srcId="{E680E6D9-C364-4E74-BFD9-D0AB79010DB9}" destId="{210DE9DB-F59B-43B3-89BD-4A1659DD8A83}" srcOrd="5" destOrd="0" presId="urn:microsoft.com/office/officeart/2005/8/layout/target1"/>
    <dgm:cxn modelId="{3108FF0F-DDF2-4C34-A684-21C46385D7F2}" type="presParOf" srcId="{E680E6D9-C364-4E74-BFD9-D0AB79010DB9}" destId="{5D2398E8-3DF7-4CF9-95FC-AAC1A3124B64}" srcOrd="6" destOrd="0" presId="urn:microsoft.com/office/officeart/2005/8/layout/target1"/>
    <dgm:cxn modelId="{C4866676-1226-43E9-8214-6AA1DEBC7584}" type="presParOf" srcId="{E680E6D9-C364-4E74-BFD9-D0AB79010DB9}" destId="{C48ED5E3-F0D8-44E4-ADF7-547A281E0144}" srcOrd="7" destOrd="0" presId="urn:microsoft.com/office/officeart/2005/8/layout/target1"/>
    <dgm:cxn modelId="{8E451365-B83E-4196-8701-44278D0E23E8}" type="presParOf" srcId="{E680E6D9-C364-4E74-BFD9-D0AB79010DB9}" destId="{CB41BF58-E119-4F96-92AC-08ED6B543C27}" srcOrd="8" destOrd="0" presId="urn:microsoft.com/office/officeart/2005/8/layout/target1"/>
    <dgm:cxn modelId="{F6362CED-8D5C-4F8F-8A9D-A8D9404D40DF}" type="presParOf" srcId="{E680E6D9-C364-4E74-BFD9-D0AB79010DB9}" destId="{E71B519C-7A5A-4D33-B6A5-3E4D4BFAE8FE}" srcOrd="9" destOrd="0" presId="urn:microsoft.com/office/officeart/2005/8/layout/target1"/>
    <dgm:cxn modelId="{9DB36559-8C62-4127-B579-5508D3DE5B08}" type="presParOf" srcId="{E680E6D9-C364-4E74-BFD9-D0AB79010DB9}" destId="{6F2A9B31-93C8-4DCE-AFD1-C0176EA50EBD}" srcOrd="10" destOrd="0" presId="urn:microsoft.com/office/officeart/2005/8/layout/target1"/>
    <dgm:cxn modelId="{540823B5-83D5-420F-97FA-121BAB02909C}" type="presParOf" srcId="{E680E6D9-C364-4E74-BFD9-D0AB79010DB9}" destId="{B6CF30E9-DCDF-4A5F-BB36-CA49B2873348}" srcOrd="11" destOrd="0" presId="urn:microsoft.com/office/officeart/2005/8/layout/target1"/>
    <dgm:cxn modelId="{3F982FA0-9944-47C8-8B6A-14BF2B1DE6E7}" type="presParOf" srcId="{E680E6D9-C364-4E74-BFD9-D0AB79010DB9}" destId="{FFC42F20-3841-4300-AF10-06746400246E}" srcOrd="12" destOrd="0" presId="urn:microsoft.com/office/officeart/2005/8/layout/target1"/>
    <dgm:cxn modelId="{8737850E-5C8F-4BFD-BA6D-2087165CA176}" type="presParOf" srcId="{E680E6D9-C364-4E74-BFD9-D0AB79010DB9}" destId="{02491740-7E38-416F-9854-F7A02AE77E57}" srcOrd="13" destOrd="0" presId="urn:microsoft.com/office/officeart/2005/8/layout/target1"/>
    <dgm:cxn modelId="{D97D46CC-D1D3-487D-8D26-ADFDB2F332E1}" type="presParOf" srcId="{E680E6D9-C364-4E74-BFD9-D0AB79010DB9}" destId="{3AD7079F-FD97-4C70-9803-AEDCC24A54BC}" srcOrd="14" destOrd="0" presId="urn:microsoft.com/office/officeart/2005/8/layout/target1"/>
    <dgm:cxn modelId="{0401779E-F2D7-4768-9D5F-86EF24F54028}" type="presParOf" srcId="{E680E6D9-C364-4E74-BFD9-D0AB79010DB9}" destId="{20358AC8-DB3F-4364-99C9-E84C1F956927}" srcOrd="15" destOrd="0" presId="urn:microsoft.com/office/officeart/2005/8/layout/targe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C42F20-3841-4300-AF10-06746400246E}">
      <dsp:nvSpPr>
        <dsp:cNvPr id="0" name=""/>
        <dsp:cNvSpPr/>
      </dsp:nvSpPr>
      <dsp:spPr>
        <a:xfrm>
          <a:off x="1049564" y="642373"/>
          <a:ext cx="2105634" cy="2217931"/>
        </a:xfrm>
        <a:prstGeom prst="ellipse">
          <a:avLst/>
        </a:prstGeom>
        <a:solidFill>
          <a:srgbClr val="FF99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41BF58-E119-4F96-92AC-08ED6B543C27}">
      <dsp:nvSpPr>
        <dsp:cNvPr id="0" name=""/>
        <dsp:cNvSpPr/>
      </dsp:nvSpPr>
      <dsp:spPr>
        <a:xfrm>
          <a:off x="1342347" y="991304"/>
          <a:ext cx="1520068" cy="1520068"/>
        </a:xfrm>
        <a:prstGeom prst="ellipse">
          <a:avLst/>
        </a:prstGeom>
        <a:solidFill>
          <a:srgbClr val="CC006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72EE9A-4C27-4E10-93A3-AD44603A05FF}">
      <dsp:nvSpPr>
        <dsp:cNvPr id="0" name=""/>
        <dsp:cNvSpPr/>
      </dsp:nvSpPr>
      <dsp:spPr>
        <a:xfrm>
          <a:off x="1646361" y="1295318"/>
          <a:ext cx="912041" cy="912041"/>
        </a:xfrm>
        <a:prstGeom prst="ellipse">
          <a:avLst/>
        </a:prstGeom>
        <a:solidFill>
          <a:srgbClr val="0033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5710220-7A21-4A22-9CDF-883E275B4E38}">
      <dsp:nvSpPr>
        <dsp:cNvPr id="0" name=""/>
        <dsp:cNvSpPr/>
      </dsp:nvSpPr>
      <dsp:spPr>
        <a:xfrm>
          <a:off x="1950374" y="1599332"/>
          <a:ext cx="304013" cy="304013"/>
        </a:xfrm>
        <a:prstGeom prst="ellipse">
          <a:avLst/>
        </a:prstGeom>
        <a:solidFill>
          <a:srgbClr val="3399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AE46B8-0B29-4F6B-875E-CAC72310082A}">
      <dsp:nvSpPr>
        <dsp:cNvPr id="0" name=""/>
        <dsp:cNvSpPr/>
      </dsp:nvSpPr>
      <dsp:spPr>
        <a:xfrm>
          <a:off x="3570144" y="10581"/>
          <a:ext cx="2531814" cy="5090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lvl="0" algn="l" defTabSz="444500">
            <a:lnSpc>
              <a:spcPct val="90000"/>
            </a:lnSpc>
            <a:spcBef>
              <a:spcPct val="0"/>
            </a:spcBef>
            <a:spcAft>
              <a:spcPct val="35000"/>
            </a:spcAft>
          </a:pPr>
          <a:r>
            <a:rPr lang="nl-NL" sz="1000" kern="1200">
              <a:latin typeface="Arial" panose="020B0604020202020204" pitchFamily="34" charset="0"/>
              <a:cs typeface="Arial" panose="020B0604020202020204" pitchFamily="34" charset="0"/>
            </a:rPr>
            <a:t>KERN: Studenten &amp; leerteambegeleiders praktijkorganisaties en onderwijsinstellingen</a:t>
          </a:r>
        </a:p>
      </dsp:txBody>
      <dsp:txXfrm>
        <a:off x="3570144" y="10581"/>
        <a:ext cx="2531814" cy="509054"/>
      </dsp:txXfrm>
    </dsp:sp>
    <dsp:sp modelId="{C00209AB-2201-43D0-9DCB-5836393131EB}">
      <dsp:nvSpPr>
        <dsp:cNvPr id="0" name=""/>
        <dsp:cNvSpPr/>
      </dsp:nvSpPr>
      <dsp:spPr>
        <a:xfrm>
          <a:off x="3255292" y="232157"/>
          <a:ext cx="266056"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B48749-87FF-491E-A527-58809F7BD38C}">
      <dsp:nvSpPr>
        <dsp:cNvPr id="0" name=""/>
        <dsp:cNvSpPr/>
      </dsp:nvSpPr>
      <dsp:spPr>
        <a:xfrm rot="5400000">
          <a:off x="1917916" y="399772"/>
          <a:ext cx="1504105" cy="1170648"/>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10DE9DB-F59B-43B3-89BD-4A1659DD8A83}">
      <dsp:nvSpPr>
        <dsp:cNvPr id="0" name=""/>
        <dsp:cNvSpPr/>
      </dsp:nvSpPr>
      <dsp:spPr>
        <a:xfrm>
          <a:off x="3604369" y="503162"/>
          <a:ext cx="2595178" cy="5090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lvl="0" algn="l" defTabSz="444500">
            <a:lnSpc>
              <a:spcPct val="90000"/>
            </a:lnSpc>
            <a:spcBef>
              <a:spcPct val="0"/>
            </a:spcBef>
            <a:spcAft>
              <a:spcPct val="35000"/>
            </a:spcAft>
          </a:pPr>
          <a:r>
            <a:rPr lang="nl-NL" sz="1000" kern="1200">
              <a:latin typeface="Arial" panose="020B0604020202020204" pitchFamily="34" charset="0"/>
              <a:cs typeface="Arial" panose="020B0604020202020204" pitchFamily="34" charset="0"/>
            </a:rPr>
            <a:t>SCHIL 1: Directe collega's van leerteambegeleiders</a:t>
          </a:r>
        </a:p>
      </dsp:txBody>
      <dsp:txXfrm>
        <a:off x="3604369" y="503162"/>
        <a:ext cx="2595178" cy="509054"/>
      </dsp:txXfrm>
    </dsp:sp>
    <dsp:sp modelId="{5D2398E8-3DF7-4CF9-95FC-AAC1A3124B64}">
      <dsp:nvSpPr>
        <dsp:cNvPr id="0" name=""/>
        <dsp:cNvSpPr/>
      </dsp:nvSpPr>
      <dsp:spPr>
        <a:xfrm>
          <a:off x="3255292" y="741211"/>
          <a:ext cx="266056"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48ED5E3-F0D8-44E4-ADF7-547A281E0144}">
      <dsp:nvSpPr>
        <dsp:cNvPr id="0" name=""/>
        <dsp:cNvSpPr/>
      </dsp:nvSpPr>
      <dsp:spPr>
        <a:xfrm rot="5400000">
          <a:off x="2178296" y="900490"/>
          <a:ext cx="1235211" cy="917007"/>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71B519C-7A5A-4D33-B6A5-3E4D4BFAE8FE}">
      <dsp:nvSpPr>
        <dsp:cNvPr id="0" name=""/>
        <dsp:cNvSpPr/>
      </dsp:nvSpPr>
      <dsp:spPr>
        <a:xfrm>
          <a:off x="3579887" y="1028690"/>
          <a:ext cx="2808906" cy="5090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lvl="0" algn="l" defTabSz="444500">
            <a:lnSpc>
              <a:spcPct val="90000"/>
            </a:lnSpc>
            <a:spcBef>
              <a:spcPct val="0"/>
            </a:spcBef>
            <a:spcAft>
              <a:spcPct val="35000"/>
            </a:spcAft>
          </a:pPr>
          <a:r>
            <a:rPr lang="nl-NL" sz="1000" kern="1200">
              <a:latin typeface="Arial" panose="020B0604020202020204" pitchFamily="34" charset="0"/>
              <a:cs typeface="Arial" panose="020B0604020202020204" pitchFamily="34" charset="0"/>
            </a:rPr>
            <a:t>SCHIL 2: Indirecte collega's, besturen, management van leerteambegeleiders*</a:t>
          </a:r>
        </a:p>
      </dsp:txBody>
      <dsp:txXfrm>
        <a:off x="3579887" y="1028690"/>
        <a:ext cx="2808906" cy="509054"/>
      </dsp:txXfrm>
    </dsp:sp>
    <dsp:sp modelId="{6F2A9B31-93C8-4DCE-AFD1-C0176EA50EBD}">
      <dsp:nvSpPr>
        <dsp:cNvPr id="0" name=""/>
        <dsp:cNvSpPr/>
      </dsp:nvSpPr>
      <dsp:spPr>
        <a:xfrm>
          <a:off x="3255292" y="1250266"/>
          <a:ext cx="266056"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6CF30E9-DCDF-4A5F-BB36-CA49B2873348}">
      <dsp:nvSpPr>
        <dsp:cNvPr id="0" name=""/>
        <dsp:cNvSpPr/>
      </dsp:nvSpPr>
      <dsp:spPr>
        <a:xfrm rot="5400000">
          <a:off x="2430340" y="1367153"/>
          <a:ext cx="942194" cy="70771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2491740-7E38-416F-9854-F7A02AE77E57}">
      <dsp:nvSpPr>
        <dsp:cNvPr id="0" name=""/>
        <dsp:cNvSpPr/>
      </dsp:nvSpPr>
      <dsp:spPr>
        <a:xfrm>
          <a:off x="3608833" y="1562459"/>
          <a:ext cx="2586249" cy="5090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lvl="0" algn="l" defTabSz="444500">
            <a:lnSpc>
              <a:spcPct val="90000"/>
            </a:lnSpc>
            <a:spcBef>
              <a:spcPct val="0"/>
            </a:spcBef>
            <a:spcAft>
              <a:spcPct val="35000"/>
            </a:spcAft>
          </a:pPr>
          <a:r>
            <a:rPr lang="nl-NL" sz="1000" kern="1200">
              <a:latin typeface="Arial" panose="020B0604020202020204" pitchFamily="34" charset="0"/>
              <a:cs typeface="Arial" panose="020B0604020202020204" pitchFamily="34" charset="0"/>
            </a:rPr>
            <a:t>SCHIL 3: Partners en betrokkenen van de praktijkorganisaties en onderwijsinstellingen</a:t>
          </a:r>
        </a:p>
      </dsp:txBody>
      <dsp:txXfrm>
        <a:off x="3608833" y="1562459"/>
        <a:ext cx="2586249" cy="509054"/>
      </dsp:txXfrm>
    </dsp:sp>
    <dsp:sp modelId="{3AD7079F-FD97-4C70-9803-AEDCC24A54BC}">
      <dsp:nvSpPr>
        <dsp:cNvPr id="0" name=""/>
        <dsp:cNvSpPr/>
      </dsp:nvSpPr>
      <dsp:spPr>
        <a:xfrm>
          <a:off x="3255292" y="1759321"/>
          <a:ext cx="266056"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0358AC8-DB3F-4364-99C9-E84C1F956927}">
      <dsp:nvSpPr>
        <dsp:cNvPr id="0" name=""/>
        <dsp:cNvSpPr/>
      </dsp:nvSpPr>
      <dsp:spPr>
        <a:xfrm rot="5400000">
          <a:off x="2682987" y="1835661"/>
          <a:ext cx="647616" cy="49451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B02F38"/>
    <w:rsid w:val="00B02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424A8647D884595D968A1DC614E90" ma:contentTypeVersion="6" ma:contentTypeDescription="Een nieuw document maken." ma:contentTypeScope="" ma:versionID="7b2b56a8dcf87e3be7bb50ce51438ad8">
  <xsd:schema xmlns:xsd="http://www.w3.org/2001/XMLSchema" xmlns:xs="http://www.w3.org/2001/XMLSchema" xmlns:p="http://schemas.microsoft.com/office/2006/metadata/properties" xmlns:ns2="bdf8b16f-d27e-407e-83f5-26c719973e54" targetNamespace="http://schemas.microsoft.com/office/2006/metadata/properties" ma:root="true" ma:fieldsID="7aef3259bc2d72de450bb22216984b7c" ns2:_="">
    <xsd:import namespace="bdf8b16f-d27e-407e-83f5-26c719973e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b16f-d27e-407e-83f5-26c719973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E6D5C-F6F0-4C4E-9E46-2757959138D2}">
  <ds:schemaRefs>
    <ds:schemaRef ds:uri="http://schemas.microsoft.com/sharepoint/v3/contenttype/forms"/>
  </ds:schemaRefs>
</ds:datastoreItem>
</file>

<file path=customXml/itemProps2.xml><?xml version="1.0" encoding="utf-8"?>
<ds:datastoreItem xmlns:ds="http://schemas.openxmlformats.org/officeDocument/2006/customXml" ds:itemID="{DDAA8B94-D96B-4F9E-AC19-A9C5F741ABBE}">
  <ds:schemaRefs>
    <ds:schemaRef ds:uri="http://www.w3.org/XML/1998/namespace"/>
    <ds:schemaRef ds:uri="http://schemas.microsoft.com/office/2006/documentManagement/types"/>
    <ds:schemaRef ds:uri="http://purl.org/dc/elements/1.1/"/>
    <ds:schemaRef ds:uri="http://purl.org/dc/terms/"/>
    <ds:schemaRef ds:uri="bdf8b16f-d27e-407e-83f5-26c719973e54"/>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91728BA-A453-4760-8BF0-8CEA3D34F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8b16f-d27e-407e-83f5-26c719973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47E06-3D1B-4649-80FC-2AED8C0F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2810</Words>
  <Characters>15457</Characters>
  <Application>Microsoft Office Word</Application>
  <DocSecurity>0</DocSecurity>
  <Lines>128</Lines>
  <Paragraphs>36</Paragraphs>
  <ScaleCrop>false</ScaleCrop>
  <HeadingPairs>
    <vt:vector size="4" baseType="variant">
      <vt:variant>
        <vt:lpstr>Titel</vt:lpstr>
      </vt:variant>
      <vt:variant>
        <vt:i4>1</vt:i4>
      </vt:variant>
      <vt:variant>
        <vt:lpstr>Koppen</vt:lpstr>
      </vt:variant>
      <vt:variant>
        <vt:i4>4</vt:i4>
      </vt:variant>
    </vt:vector>
  </HeadingPairs>
  <TitlesOfParts>
    <vt:vector size="5" baseType="lpstr">
      <vt:lpstr/>
      <vt:lpstr/>
      <vt:lpstr/>
      <vt:lpstr>Shiny (2015). Transtheoretical Model (Transtheoretisch model). Geraadpleegd op 3</vt:lpstr>
      <vt:lpstr>van https://wetenschap.infonu.nl/diversen/164011-transtheoretical-model-transthe</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Ernst</dc:creator>
  <cp:keywords/>
  <dc:description/>
  <cp:lastModifiedBy>Ellen Varenbrink - Meijer</cp:lastModifiedBy>
  <cp:revision>2</cp:revision>
  <dcterms:created xsi:type="dcterms:W3CDTF">2021-06-17T14:03:00Z</dcterms:created>
  <dcterms:modified xsi:type="dcterms:W3CDTF">2021-06-17T14:03:00Z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0x010100488424A8647D884595D968A1DC614E90</vt:lpwstr>
  </property>
</Properties>
</file>